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69" w:rsidRDefault="00586D40" w:rsidP="00C80895">
      <w:pPr>
        <w:jc w:val="right"/>
      </w:pPr>
      <w:r w:rsidRPr="00586D40">
        <w:rPr>
          <w:noProof/>
          <w:lang w:eastAsia="pl-PL"/>
        </w:rPr>
        <w:drawing>
          <wp:inline distT="0" distB="0" distL="0" distR="0">
            <wp:extent cx="5760720" cy="563288"/>
            <wp:effectExtent l="19050" t="0" r="0" b="0"/>
            <wp:docPr id="1" name="Obraz 1" descr="C:\Users\djuszczyszyn\AppData\Local\Microsoft\Windows\Temporary Internet Files\Content.Word\EFS_kolor_pozio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uszczyszyn\AppData\Local\Microsoft\Windows\Temporary Internet Files\Content.Word\EFS_kolor_poziom_rgb.png"/>
                    <pic:cNvPicPr>
                      <a:picLocks noChangeAspect="1" noChangeArrowheads="1"/>
                    </pic:cNvPicPr>
                  </pic:nvPicPr>
                  <pic:blipFill>
                    <a:blip r:embed="rId8" cstate="print"/>
                    <a:srcRect/>
                    <a:stretch>
                      <a:fillRect/>
                    </a:stretch>
                  </pic:blipFill>
                  <pic:spPr bwMode="auto">
                    <a:xfrm>
                      <a:off x="0" y="0"/>
                      <a:ext cx="5760720" cy="563288"/>
                    </a:xfrm>
                    <a:prstGeom prst="rect">
                      <a:avLst/>
                    </a:prstGeom>
                    <a:noFill/>
                    <a:ln w="9525">
                      <a:noFill/>
                      <a:miter lim="800000"/>
                      <a:headEnd/>
                      <a:tailEnd/>
                    </a:ln>
                  </pic:spPr>
                </pic:pic>
              </a:graphicData>
            </a:graphic>
          </wp:inline>
        </w:drawing>
      </w:r>
    </w:p>
    <w:p w:rsidR="00FC4F59" w:rsidRDefault="00FC4F59" w:rsidP="00C80895">
      <w:pPr>
        <w:spacing w:after="240"/>
        <w:jc w:val="right"/>
        <w:rPr>
          <w:sz w:val="24"/>
          <w:szCs w:val="24"/>
        </w:rPr>
      </w:pPr>
      <w:r w:rsidRPr="00FC4F59">
        <w:rPr>
          <w:sz w:val="24"/>
          <w:szCs w:val="24"/>
        </w:rPr>
        <w:t xml:space="preserve">Bytom, </w:t>
      </w:r>
      <w:r w:rsidR="00F736B9">
        <w:rPr>
          <w:sz w:val="24"/>
          <w:szCs w:val="24"/>
        </w:rPr>
        <w:t>27</w:t>
      </w:r>
      <w:r w:rsidR="00FD7A77">
        <w:rPr>
          <w:sz w:val="24"/>
          <w:szCs w:val="24"/>
        </w:rPr>
        <w:t xml:space="preserve">.02.2020 r. </w:t>
      </w:r>
    </w:p>
    <w:p w:rsidR="00FC4F59" w:rsidRPr="00FC4F59" w:rsidRDefault="00FC4F59" w:rsidP="00C80895">
      <w:pPr>
        <w:spacing w:after="240"/>
        <w:rPr>
          <w:sz w:val="24"/>
          <w:szCs w:val="24"/>
        </w:rPr>
      </w:pPr>
      <w:r>
        <w:rPr>
          <w:sz w:val="24"/>
          <w:szCs w:val="24"/>
        </w:rPr>
        <w:t>Znak sprawy:</w:t>
      </w:r>
      <w:r w:rsidR="00271C99" w:rsidRPr="00271C99">
        <w:rPr>
          <w:b/>
          <w:sz w:val="24"/>
          <w:szCs w:val="24"/>
        </w:rPr>
        <w:t xml:space="preserve"> </w:t>
      </w:r>
      <w:r w:rsidR="00271C99">
        <w:rPr>
          <w:b/>
          <w:sz w:val="24"/>
          <w:szCs w:val="24"/>
        </w:rPr>
        <w:t>BK-01/2020</w:t>
      </w:r>
    </w:p>
    <w:p w:rsidR="005E0ACB" w:rsidRPr="00FD7A77" w:rsidRDefault="005E0ACB" w:rsidP="00DC0A8B">
      <w:pPr>
        <w:spacing w:after="240" w:line="276" w:lineRule="auto"/>
        <w:jc w:val="center"/>
        <w:rPr>
          <w:b/>
          <w:sz w:val="28"/>
          <w:szCs w:val="28"/>
        </w:rPr>
      </w:pPr>
      <w:r w:rsidRPr="00FD7A77">
        <w:rPr>
          <w:b/>
          <w:sz w:val="28"/>
          <w:szCs w:val="28"/>
        </w:rPr>
        <w:t>ZAPYTANIE OFERTOWE</w:t>
      </w:r>
      <w:r w:rsidR="00FC4F59" w:rsidRPr="00FD7A77">
        <w:rPr>
          <w:b/>
          <w:sz w:val="28"/>
          <w:szCs w:val="28"/>
        </w:rPr>
        <w:t xml:space="preserve"> NA:</w:t>
      </w:r>
    </w:p>
    <w:p w:rsidR="00FD7A77" w:rsidRPr="00FD7A77" w:rsidRDefault="00FD7A77" w:rsidP="00586D40">
      <w:pPr>
        <w:spacing w:after="240" w:line="276" w:lineRule="auto"/>
        <w:ind w:left="0" w:firstLine="0"/>
        <w:jc w:val="center"/>
        <w:rPr>
          <w:b/>
          <w:bCs/>
          <w:sz w:val="28"/>
          <w:szCs w:val="28"/>
        </w:rPr>
      </w:pPr>
      <w:r w:rsidRPr="00FD7A77">
        <w:rPr>
          <w:b/>
          <w:bCs/>
          <w:sz w:val="28"/>
          <w:szCs w:val="28"/>
        </w:rPr>
        <w:t>DOSTAWĘ WRAZ Z MONTAŻEM KRZESEŁ SPECJALISTYCZNYCH DLA MUZYKÓW ORKIESTRY</w:t>
      </w:r>
      <w:r w:rsidR="00637958">
        <w:rPr>
          <w:b/>
          <w:bCs/>
          <w:sz w:val="28"/>
          <w:szCs w:val="28"/>
        </w:rPr>
        <w:t>,</w:t>
      </w:r>
      <w:r w:rsidRPr="00FD7A77">
        <w:rPr>
          <w:b/>
          <w:bCs/>
          <w:sz w:val="28"/>
          <w:szCs w:val="28"/>
        </w:rPr>
        <w:t xml:space="preserve"> CHÓRU </w:t>
      </w:r>
      <w:r w:rsidR="00637958" w:rsidRPr="00FD7A77">
        <w:rPr>
          <w:b/>
          <w:bCs/>
          <w:sz w:val="28"/>
          <w:szCs w:val="28"/>
        </w:rPr>
        <w:t xml:space="preserve">ORAZ </w:t>
      </w:r>
      <w:r w:rsidR="00637958">
        <w:rPr>
          <w:b/>
          <w:bCs/>
          <w:sz w:val="28"/>
          <w:szCs w:val="28"/>
        </w:rPr>
        <w:t xml:space="preserve">DYRYGENTA </w:t>
      </w:r>
      <w:r w:rsidRPr="00FD7A77">
        <w:rPr>
          <w:b/>
          <w:bCs/>
          <w:sz w:val="28"/>
          <w:szCs w:val="28"/>
        </w:rPr>
        <w:t>STANOWIĄCYC</w:t>
      </w:r>
      <w:r>
        <w:rPr>
          <w:b/>
          <w:bCs/>
          <w:sz w:val="28"/>
          <w:szCs w:val="28"/>
        </w:rPr>
        <w:t>H WYPOSAŻENIE STANOWISK PRACY W </w:t>
      </w:r>
      <w:r w:rsidRPr="00FD7A77">
        <w:rPr>
          <w:b/>
          <w:bCs/>
          <w:sz w:val="28"/>
          <w:szCs w:val="28"/>
        </w:rPr>
        <w:t xml:space="preserve">OPERZE ŚLĄSKIEJ W BYTOMIU </w:t>
      </w:r>
      <w:r>
        <w:rPr>
          <w:b/>
          <w:bCs/>
          <w:sz w:val="28"/>
          <w:szCs w:val="28"/>
        </w:rPr>
        <w:t>W RAMACH PROJEKTU PN. „ELIMINACJA CZYNNIKÓW RYZYKA NA STANOWISKACH PRACY W OPERZE ŚLĄSKIEJ”</w:t>
      </w:r>
    </w:p>
    <w:p w:rsidR="00FC4F59" w:rsidRPr="00FC4F59" w:rsidRDefault="00FC4F59" w:rsidP="00586D40">
      <w:pPr>
        <w:spacing w:after="240"/>
        <w:ind w:left="0" w:firstLine="0"/>
        <w:rPr>
          <w:b/>
          <w:sz w:val="24"/>
          <w:szCs w:val="24"/>
        </w:rPr>
      </w:pPr>
      <w:r w:rsidRPr="00FC4F59">
        <w:rPr>
          <w:b/>
          <w:sz w:val="24"/>
          <w:szCs w:val="24"/>
        </w:rPr>
        <w:t>Zamówienie współfinansowane jest przez Unię Europejską ze środków Funduszy Europejskich w ramach Regionalnego Programu Operacyjnego Województwa Śląskiego na lata 2014 – 2020.</w:t>
      </w:r>
    </w:p>
    <w:p w:rsidR="00CE279F" w:rsidRPr="005E0ACB" w:rsidRDefault="005E0ACB" w:rsidP="00323846">
      <w:pPr>
        <w:pStyle w:val="Akapitzlist"/>
        <w:numPr>
          <w:ilvl w:val="0"/>
          <w:numId w:val="1"/>
        </w:numPr>
        <w:spacing w:before="240" w:after="120"/>
        <w:ind w:left="426" w:hanging="426"/>
        <w:contextualSpacing w:val="0"/>
        <w:rPr>
          <w:b/>
          <w:sz w:val="24"/>
          <w:szCs w:val="24"/>
        </w:rPr>
      </w:pPr>
      <w:r w:rsidRPr="005E0ACB">
        <w:rPr>
          <w:b/>
          <w:sz w:val="24"/>
          <w:szCs w:val="24"/>
        </w:rPr>
        <w:t>ZAMAWIAJĄCY</w:t>
      </w:r>
      <w:r>
        <w:rPr>
          <w:b/>
          <w:sz w:val="24"/>
          <w:szCs w:val="24"/>
        </w:rPr>
        <w:t xml:space="preserve"> (NAZWA I ADRES)</w:t>
      </w:r>
      <w:r w:rsidR="00CE279F" w:rsidRPr="005E0ACB">
        <w:rPr>
          <w:b/>
          <w:sz w:val="24"/>
          <w:szCs w:val="24"/>
        </w:rPr>
        <w:t>:</w:t>
      </w:r>
    </w:p>
    <w:p w:rsidR="00CE279F" w:rsidRPr="005E0ACB" w:rsidRDefault="005E0ACB" w:rsidP="00C80895">
      <w:pPr>
        <w:rPr>
          <w:rFonts w:ascii="Calibri" w:hAnsi="Calibri" w:cs="Calibri"/>
          <w:sz w:val="24"/>
          <w:szCs w:val="24"/>
        </w:rPr>
      </w:pPr>
      <w:r w:rsidRPr="005E0ACB">
        <w:rPr>
          <w:rFonts w:ascii="Calibri" w:hAnsi="Calibri" w:cs="Calibri"/>
          <w:sz w:val="24"/>
          <w:szCs w:val="24"/>
        </w:rPr>
        <w:t>Opera Śląska w Bytomiu</w:t>
      </w:r>
    </w:p>
    <w:p w:rsidR="005E0ACB" w:rsidRPr="005E0ACB" w:rsidRDefault="00FD7A77" w:rsidP="00C80895">
      <w:pPr>
        <w:rPr>
          <w:rFonts w:ascii="Calibri" w:hAnsi="Calibri" w:cs="Calibri"/>
          <w:sz w:val="24"/>
          <w:szCs w:val="24"/>
        </w:rPr>
      </w:pPr>
      <w:r>
        <w:rPr>
          <w:rFonts w:ascii="Calibri" w:hAnsi="Calibri" w:cs="Calibri"/>
          <w:sz w:val="24"/>
          <w:szCs w:val="24"/>
        </w:rPr>
        <w:t>u</w:t>
      </w:r>
      <w:r w:rsidR="005E0ACB" w:rsidRPr="005E0ACB">
        <w:rPr>
          <w:rFonts w:ascii="Calibri" w:hAnsi="Calibri" w:cs="Calibri"/>
          <w:sz w:val="24"/>
          <w:szCs w:val="24"/>
        </w:rPr>
        <w:t>l. Moniuszki 21 – 23</w:t>
      </w:r>
    </w:p>
    <w:p w:rsidR="005E0ACB" w:rsidRPr="005E0ACB" w:rsidRDefault="005E0ACB" w:rsidP="00C80895">
      <w:pPr>
        <w:spacing w:after="120"/>
        <w:rPr>
          <w:rFonts w:ascii="Calibri" w:hAnsi="Calibri" w:cs="Calibri"/>
          <w:sz w:val="24"/>
          <w:szCs w:val="24"/>
          <w:lang w:val="en-US"/>
        </w:rPr>
      </w:pPr>
      <w:r w:rsidRPr="005E0ACB">
        <w:rPr>
          <w:rFonts w:ascii="Calibri" w:hAnsi="Calibri" w:cs="Calibri"/>
          <w:sz w:val="24"/>
          <w:szCs w:val="24"/>
        </w:rPr>
        <w:t>41-902 Bytom</w:t>
      </w:r>
    </w:p>
    <w:p w:rsidR="00AA0A6A" w:rsidRDefault="00AA0A6A" w:rsidP="00C80895">
      <w:pPr>
        <w:pStyle w:val="Akapitzlist"/>
        <w:numPr>
          <w:ilvl w:val="0"/>
          <w:numId w:val="1"/>
        </w:numPr>
        <w:spacing w:before="240" w:after="120"/>
        <w:ind w:left="425" w:hanging="425"/>
        <w:contextualSpacing w:val="0"/>
        <w:rPr>
          <w:rFonts w:cs="Calibri"/>
          <w:b/>
          <w:sz w:val="24"/>
          <w:szCs w:val="24"/>
          <w:lang w:val="en-US"/>
        </w:rPr>
      </w:pPr>
      <w:r>
        <w:rPr>
          <w:rFonts w:cs="Calibri"/>
          <w:b/>
          <w:sz w:val="24"/>
          <w:szCs w:val="24"/>
          <w:lang w:val="en-US"/>
        </w:rPr>
        <w:t>TRYB UDZIELENIA ZAMÓWIENIA</w:t>
      </w:r>
    </w:p>
    <w:p w:rsidR="00AA0A6A" w:rsidRPr="005B06C7" w:rsidRDefault="00AA0A6A" w:rsidP="005B06C7">
      <w:pPr>
        <w:pStyle w:val="Akapitzlist"/>
        <w:spacing w:before="240" w:after="120"/>
        <w:ind w:left="0" w:firstLine="0"/>
        <w:contextualSpacing w:val="0"/>
        <w:rPr>
          <w:rFonts w:cs="Calibri"/>
          <w:b/>
          <w:sz w:val="24"/>
          <w:szCs w:val="24"/>
        </w:rPr>
      </w:pPr>
      <w:r w:rsidRPr="00FB266B">
        <w:rPr>
          <w:sz w:val="24"/>
          <w:szCs w:val="24"/>
        </w:rPr>
        <w:t xml:space="preserve">Postępowanie prowadzone jest w oparciu o dział 6.5.2 </w:t>
      </w:r>
      <w:r w:rsidR="005B06C7" w:rsidRPr="005B06C7">
        <w:rPr>
          <w:sz w:val="24"/>
          <w:szCs w:val="24"/>
        </w:rPr>
        <w:t xml:space="preserve">Wytyczne w zakresie </w:t>
      </w:r>
      <w:proofErr w:type="spellStart"/>
      <w:r w:rsidR="005B06C7" w:rsidRPr="005B06C7">
        <w:rPr>
          <w:sz w:val="24"/>
          <w:szCs w:val="24"/>
        </w:rPr>
        <w:t>kwalifikowalności</w:t>
      </w:r>
      <w:proofErr w:type="spellEnd"/>
      <w:r w:rsidR="005B06C7" w:rsidRPr="005B06C7">
        <w:rPr>
          <w:sz w:val="24"/>
          <w:szCs w:val="24"/>
        </w:rPr>
        <w:t xml:space="preserve"> wydatków w ramach Europejskiego Funduszu Rozwoju Regionalnego, Europejskiego Funduszu Społecznego oraz Funduszu Spójności na lata 2014-2020</w:t>
      </w:r>
      <w:r w:rsidRPr="00FB266B">
        <w:rPr>
          <w:sz w:val="24"/>
          <w:szCs w:val="24"/>
        </w:rPr>
        <w:t xml:space="preserve"> bez zastosowania prz</w:t>
      </w:r>
      <w:r w:rsidR="00CC1301">
        <w:rPr>
          <w:sz w:val="24"/>
          <w:szCs w:val="24"/>
        </w:rPr>
        <w:t>episów ustawy z </w:t>
      </w:r>
      <w:r w:rsidRPr="00FB266B">
        <w:rPr>
          <w:sz w:val="24"/>
          <w:szCs w:val="24"/>
        </w:rPr>
        <w:t xml:space="preserve">dnia 29 stycznia 2004r. Prawo zamówień publicznych </w:t>
      </w:r>
      <w:r w:rsidR="00E47207">
        <w:rPr>
          <w:sz w:val="24"/>
          <w:szCs w:val="24"/>
        </w:rPr>
        <w:t xml:space="preserve">na podstawie </w:t>
      </w:r>
      <w:r w:rsidRPr="00FB266B">
        <w:rPr>
          <w:sz w:val="24"/>
          <w:szCs w:val="24"/>
        </w:rPr>
        <w:t>art. 4 pkt</w:t>
      </w:r>
      <w:r w:rsidR="00104A5D">
        <w:rPr>
          <w:sz w:val="24"/>
          <w:szCs w:val="24"/>
        </w:rPr>
        <w:t>.</w:t>
      </w:r>
      <w:r w:rsidRPr="00FB266B">
        <w:rPr>
          <w:sz w:val="24"/>
          <w:szCs w:val="24"/>
        </w:rPr>
        <w:t xml:space="preserve"> 8 tej ustawy.</w:t>
      </w:r>
    </w:p>
    <w:p w:rsidR="00CE279F" w:rsidRPr="005E0ACB" w:rsidRDefault="005E0ACB" w:rsidP="00C80895">
      <w:pPr>
        <w:pStyle w:val="Akapitzlist"/>
        <w:numPr>
          <w:ilvl w:val="0"/>
          <w:numId w:val="1"/>
        </w:numPr>
        <w:spacing w:before="240" w:after="120"/>
        <w:ind w:left="425" w:hanging="425"/>
        <w:contextualSpacing w:val="0"/>
        <w:rPr>
          <w:rFonts w:cs="Calibri"/>
          <w:b/>
          <w:sz w:val="24"/>
          <w:szCs w:val="24"/>
          <w:lang w:val="en-US"/>
        </w:rPr>
      </w:pPr>
      <w:r w:rsidRPr="005E0ACB">
        <w:rPr>
          <w:rFonts w:cs="Calibri"/>
          <w:b/>
          <w:sz w:val="24"/>
          <w:szCs w:val="24"/>
          <w:lang w:val="en-US"/>
        </w:rPr>
        <w:t xml:space="preserve">OPIS </w:t>
      </w:r>
      <w:r w:rsidRPr="005E0ACB">
        <w:rPr>
          <w:b/>
          <w:sz w:val="24"/>
          <w:szCs w:val="24"/>
        </w:rPr>
        <w:t>PRZEDMIOTU</w:t>
      </w:r>
      <w:r w:rsidRPr="005E0ACB">
        <w:rPr>
          <w:rFonts w:cs="Calibri"/>
          <w:b/>
          <w:sz w:val="24"/>
          <w:szCs w:val="24"/>
          <w:lang w:val="en-US"/>
        </w:rPr>
        <w:t xml:space="preserve"> ZAMÓWIENIA:</w:t>
      </w:r>
    </w:p>
    <w:p w:rsidR="00FD7A77" w:rsidRPr="00FD7A77" w:rsidRDefault="00FD7A77" w:rsidP="00F234C9">
      <w:pPr>
        <w:pStyle w:val="Akapitzlist"/>
        <w:numPr>
          <w:ilvl w:val="0"/>
          <w:numId w:val="2"/>
        </w:numPr>
        <w:spacing w:after="120"/>
        <w:ind w:left="426" w:hanging="426"/>
        <w:rPr>
          <w:sz w:val="24"/>
          <w:szCs w:val="24"/>
        </w:rPr>
      </w:pPr>
      <w:r w:rsidRPr="00FD7A77">
        <w:rPr>
          <w:sz w:val="24"/>
          <w:szCs w:val="24"/>
        </w:rPr>
        <w:t>Przedmiotem zamówienia jest Dostawa wraz z montaże</w:t>
      </w:r>
      <w:r w:rsidR="00104A5D">
        <w:rPr>
          <w:sz w:val="24"/>
          <w:szCs w:val="24"/>
        </w:rPr>
        <w:t>m krzeseł specjalistycznych dla </w:t>
      </w:r>
      <w:r w:rsidRPr="00FD7A77">
        <w:rPr>
          <w:sz w:val="24"/>
          <w:szCs w:val="24"/>
        </w:rPr>
        <w:t>muzyków orkiestry</w:t>
      </w:r>
      <w:r w:rsidR="00416DDA">
        <w:rPr>
          <w:sz w:val="24"/>
          <w:szCs w:val="24"/>
        </w:rPr>
        <w:t>,</w:t>
      </w:r>
      <w:r w:rsidRPr="00FD7A77">
        <w:rPr>
          <w:sz w:val="24"/>
          <w:szCs w:val="24"/>
        </w:rPr>
        <w:t xml:space="preserve"> chóru </w:t>
      </w:r>
      <w:r w:rsidR="00416DDA" w:rsidRPr="00FD7A77">
        <w:rPr>
          <w:sz w:val="24"/>
          <w:szCs w:val="24"/>
        </w:rPr>
        <w:t>oraz</w:t>
      </w:r>
      <w:r w:rsidR="00416DDA">
        <w:rPr>
          <w:sz w:val="24"/>
          <w:szCs w:val="24"/>
        </w:rPr>
        <w:t xml:space="preserve"> dyrygenta</w:t>
      </w:r>
      <w:r w:rsidR="00416DDA" w:rsidRPr="00FD7A77">
        <w:rPr>
          <w:sz w:val="24"/>
          <w:szCs w:val="24"/>
        </w:rPr>
        <w:t xml:space="preserve"> </w:t>
      </w:r>
      <w:r w:rsidRPr="00FD7A77">
        <w:rPr>
          <w:sz w:val="24"/>
          <w:szCs w:val="24"/>
        </w:rPr>
        <w:t>stanowiących wyposażenie stanowisk pracy Opery Śląskiej.</w:t>
      </w:r>
    </w:p>
    <w:p w:rsidR="00FD7A77" w:rsidRDefault="00FD7A77" w:rsidP="00F234C9">
      <w:pPr>
        <w:pStyle w:val="Akapitzlist"/>
        <w:numPr>
          <w:ilvl w:val="0"/>
          <w:numId w:val="2"/>
        </w:numPr>
        <w:spacing w:after="120"/>
        <w:ind w:left="426" w:hanging="426"/>
        <w:contextualSpacing w:val="0"/>
        <w:rPr>
          <w:sz w:val="24"/>
          <w:szCs w:val="24"/>
        </w:rPr>
      </w:pPr>
      <w:r w:rsidRPr="00FD7A77">
        <w:rPr>
          <w:sz w:val="24"/>
          <w:szCs w:val="24"/>
        </w:rPr>
        <w:t>Zamówienie obejmuje dostawę oraz montaż prof</w:t>
      </w:r>
      <w:r w:rsidR="00104A5D">
        <w:rPr>
          <w:sz w:val="24"/>
          <w:szCs w:val="24"/>
        </w:rPr>
        <w:t>esjonalnych mebli wykonanych na </w:t>
      </w:r>
      <w:r w:rsidRPr="00FD7A77">
        <w:rPr>
          <w:sz w:val="24"/>
          <w:szCs w:val="24"/>
        </w:rPr>
        <w:t>mistrzowskim poziomie z najwyższą starannością i dbałością</w:t>
      </w:r>
      <w:r w:rsidR="00EC6A0D">
        <w:rPr>
          <w:sz w:val="24"/>
          <w:szCs w:val="24"/>
        </w:rPr>
        <w:t>,</w:t>
      </w:r>
      <w:r w:rsidRPr="00FD7A77">
        <w:rPr>
          <w:sz w:val="24"/>
          <w:szCs w:val="24"/>
        </w:rPr>
        <w:t xml:space="preserve"> z wysokiej jakości </w:t>
      </w:r>
      <w:r w:rsidRPr="00FD7A77">
        <w:rPr>
          <w:sz w:val="24"/>
          <w:szCs w:val="24"/>
        </w:rPr>
        <w:lastRenderedPageBreak/>
        <w:t>materiałów. Krzesła muszą być: zgodne z opisem przedmiotu zamówienia, fabrycznie nowe, kompletne, sprawne, estetyczne, bez wad, rys i uszkodzeń oraz gotowe do pełnego użytkowania bez żadnych dodatkowych zakupów i inwestycji.</w:t>
      </w:r>
    </w:p>
    <w:p w:rsidR="004A7E93" w:rsidRDefault="004A7E93" w:rsidP="00F234C9">
      <w:pPr>
        <w:pStyle w:val="Akapitzlist"/>
        <w:numPr>
          <w:ilvl w:val="0"/>
          <w:numId w:val="2"/>
        </w:numPr>
        <w:spacing w:after="120"/>
        <w:ind w:left="426" w:hanging="426"/>
        <w:contextualSpacing w:val="0"/>
        <w:rPr>
          <w:sz w:val="24"/>
          <w:szCs w:val="24"/>
        </w:rPr>
      </w:pPr>
      <w:r>
        <w:rPr>
          <w:sz w:val="24"/>
          <w:szCs w:val="24"/>
        </w:rPr>
        <w:t>W ramach zamówienia Wykonawca będzie zobowiązany do:</w:t>
      </w:r>
    </w:p>
    <w:p w:rsidR="002A11D7" w:rsidRDefault="002A11D7" w:rsidP="00104A5D">
      <w:pPr>
        <w:pStyle w:val="Akapitzlist"/>
        <w:numPr>
          <w:ilvl w:val="0"/>
          <w:numId w:val="28"/>
        </w:numPr>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udzielenia gwarancji na dostarczony przedmiot umowy na okres min. 24 miesięcy,</w:t>
      </w:r>
    </w:p>
    <w:p w:rsidR="00FD7A77" w:rsidRPr="00FD7A77" w:rsidRDefault="00FD7A77" w:rsidP="00104A5D">
      <w:pPr>
        <w:pStyle w:val="Akapitzlist"/>
        <w:numPr>
          <w:ilvl w:val="0"/>
          <w:numId w:val="28"/>
        </w:numPr>
        <w:rPr>
          <w:rFonts w:asciiTheme="minorHAnsi" w:eastAsia="Times New Roman" w:hAnsiTheme="minorHAnsi" w:cstheme="minorHAnsi"/>
          <w:sz w:val="24"/>
          <w:szCs w:val="24"/>
          <w:lang w:eastAsia="pl-PL"/>
        </w:rPr>
      </w:pPr>
      <w:r w:rsidRPr="00FD7A77">
        <w:rPr>
          <w:rFonts w:asciiTheme="minorHAnsi" w:eastAsia="Times New Roman" w:hAnsiTheme="minorHAnsi" w:cstheme="minorHAnsi"/>
          <w:sz w:val="24"/>
          <w:szCs w:val="24"/>
          <w:lang w:eastAsia="pl-PL"/>
        </w:rPr>
        <w:t xml:space="preserve">dostarczenia </w:t>
      </w:r>
      <w:r w:rsidR="00EC6A0D">
        <w:rPr>
          <w:rFonts w:asciiTheme="minorHAnsi" w:eastAsia="Times New Roman" w:hAnsiTheme="minorHAnsi" w:cstheme="minorHAnsi"/>
          <w:sz w:val="24"/>
          <w:szCs w:val="24"/>
          <w:lang w:eastAsia="pl-PL"/>
        </w:rPr>
        <w:t>przedmiotu zamówieni</w:t>
      </w:r>
      <w:r w:rsidRPr="00FD7A77">
        <w:rPr>
          <w:rFonts w:asciiTheme="minorHAnsi" w:eastAsia="Times New Roman" w:hAnsiTheme="minorHAnsi" w:cstheme="minorHAnsi"/>
          <w:sz w:val="24"/>
          <w:szCs w:val="24"/>
          <w:lang w:eastAsia="pl-PL"/>
        </w:rPr>
        <w:t>a własnym tran</w:t>
      </w:r>
      <w:r w:rsidR="00EC6A0D">
        <w:rPr>
          <w:rFonts w:asciiTheme="minorHAnsi" w:eastAsia="Times New Roman" w:hAnsiTheme="minorHAnsi" w:cstheme="minorHAnsi"/>
          <w:sz w:val="24"/>
          <w:szCs w:val="24"/>
          <w:lang w:eastAsia="pl-PL"/>
        </w:rPr>
        <w:t>sportem oraz jego rozładunkiem</w:t>
      </w:r>
      <w:r w:rsidR="002A11D7">
        <w:rPr>
          <w:rFonts w:asciiTheme="minorHAnsi" w:eastAsia="Times New Roman" w:hAnsiTheme="minorHAnsi" w:cstheme="minorHAnsi"/>
          <w:sz w:val="24"/>
          <w:szCs w:val="24"/>
          <w:lang w:eastAsia="pl-PL"/>
        </w:rPr>
        <w:t xml:space="preserve"> do </w:t>
      </w:r>
      <w:r w:rsidRPr="00FD7A77">
        <w:rPr>
          <w:rFonts w:asciiTheme="minorHAnsi" w:eastAsia="Times New Roman" w:hAnsiTheme="minorHAnsi" w:cstheme="minorHAnsi"/>
          <w:sz w:val="24"/>
          <w:szCs w:val="24"/>
          <w:lang w:eastAsia="pl-PL"/>
        </w:rPr>
        <w:t>miejsca wskazanego przez Zamawiającego, a także rozpakowanie go z opakowań oraz montaż (skręcenie i ustawienie we wskazanym miejscu), na własny koszt i ryzyko;</w:t>
      </w:r>
    </w:p>
    <w:p w:rsidR="00FD7A77" w:rsidRDefault="00FD7A77" w:rsidP="00C80895">
      <w:pPr>
        <w:pStyle w:val="Zwykytekst"/>
        <w:numPr>
          <w:ilvl w:val="0"/>
          <w:numId w:val="28"/>
        </w:numPr>
        <w:spacing w:after="120" w:line="360" w:lineRule="auto"/>
        <w:rPr>
          <w:rFonts w:asciiTheme="minorHAnsi" w:hAnsiTheme="minorHAnsi" w:cstheme="minorHAnsi"/>
          <w:sz w:val="24"/>
          <w:szCs w:val="24"/>
        </w:rPr>
      </w:pPr>
      <w:r w:rsidRPr="00FD7A77">
        <w:rPr>
          <w:rFonts w:asciiTheme="minorHAnsi" w:hAnsiTheme="minorHAnsi" w:cstheme="minorHAnsi"/>
          <w:sz w:val="24"/>
          <w:szCs w:val="24"/>
        </w:rPr>
        <w:t>uzgodnienia z Zamawiającym kolorystki materiałów wykończeniowych</w:t>
      </w:r>
      <w:r w:rsidR="00104A5D">
        <w:rPr>
          <w:rFonts w:asciiTheme="minorHAnsi" w:hAnsiTheme="minorHAnsi" w:cstheme="minorHAnsi"/>
          <w:sz w:val="24"/>
          <w:szCs w:val="24"/>
        </w:rPr>
        <w:t>;</w:t>
      </w:r>
    </w:p>
    <w:p w:rsidR="004A7E93" w:rsidRPr="004A7E93" w:rsidRDefault="004A7E93" w:rsidP="00104A5D">
      <w:pPr>
        <w:pStyle w:val="Standard"/>
        <w:widowControl w:val="0"/>
        <w:numPr>
          <w:ilvl w:val="0"/>
          <w:numId w:val="28"/>
        </w:numPr>
        <w:spacing w:after="120"/>
        <w:rPr>
          <w:rFonts w:asciiTheme="minorHAnsi" w:hAnsiTheme="minorHAnsi" w:cstheme="minorHAnsi"/>
          <w:sz w:val="24"/>
          <w:szCs w:val="24"/>
        </w:rPr>
      </w:pPr>
      <w:r w:rsidRPr="004A7E93">
        <w:rPr>
          <w:rFonts w:asciiTheme="minorHAnsi" w:hAnsiTheme="minorHAnsi" w:cstheme="minorHAnsi"/>
          <w:color w:val="0D0D0D"/>
          <w:sz w:val="24"/>
          <w:szCs w:val="24"/>
        </w:rPr>
        <w:t>dostarczeni</w:t>
      </w:r>
      <w:r w:rsidR="00104A5D">
        <w:rPr>
          <w:rFonts w:asciiTheme="minorHAnsi" w:hAnsiTheme="minorHAnsi" w:cstheme="minorHAnsi"/>
          <w:color w:val="0D0D0D"/>
          <w:sz w:val="24"/>
          <w:szCs w:val="24"/>
        </w:rPr>
        <w:t>a</w:t>
      </w:r>
      <w:r w:rsidRPr="004A7E93">
        <w:rPr>
          <w:rFonts w:asciiTheme="minorHAnsi" w:hAnsiTheme="minorHAnsi" w:cstheme="minorHAnsi"/>
          <w:color w:val="0D0D0D"/>
          <w:sz w:val="24"/>
          <w:szCs w:val="24"/>
        </w:rPr>
        <w:t xml:space="preserve"> wszelkich dokumentów pozwalając</w:t>
      </w:r>
      <w:r w:rsidR="00104A5D">
        <w:rPr>
          <w:rFonts w:asciiTheme="minorHAnsi" w:hAnsiTheme="minorHAnsi" w:cstheme="minorHAnsi"/>
          <w:color w:val="0D0D0D"/>
          <w:sz w:val="24"/>
          <w:szCs w:val="24"/>
        </w:rPr>
        <w:t>ych</w:t>
      </w:r>
      <w:r w:rsidRPr="004A7E93">
        <w:rPr>
          <w:rFonts w:asciiTheme="minorHAnsi" w:hAnsiTheme="minorHAnsi" w:cstheme="minorHAnsi"/>
          <w:color w:val="0D0D0D"/>
          <w:sz w:val="24"/>
          <w:szCs w:val="24"/>
        </w:rPr>
        <w:t xml:space="preserve"> Za</w:t>
      </w:r>
      <w:r w:rsidR="00FD7A77">
        <w:rPr>
          <w:rFonts w:asciiTheme="minorHAnsi" w:hAnsiTheme="minorHAnsi" w:cstheme="minorHAnsi"/>
          <w:color w:val="0D0D0D"/>
          <w:sz w:val="24"/>
          <w:szCs w:val="24"/>
        </w:rPr>
        <w:t>mawiającemu na korzystanie z </w:t>
      </w:r>
      <w:r w:rsidRPr="004A7E93">
        <w:rPr>
          <w:rFonts w:asciiTheme="minorHAnsi" w:hAnsiTheme="minorHAnsi" w:cstheme="minorHAnsi"/>
          <w:color w:val="0D0D0D"/>
          <w:sz w:val="24"/>
          <w:szCs w:val="24"/>
        </w:rPr>
        <w:t>wyposaż</w:t>
      </w:r>
      <w:r w:rsidR="00EC6A0D">
        <w:rPr>
          <w:rFonts w:asciiTheme="minorHAnsi" w:hAnsiTheme="minorHAnsi" w:cstheme="minorHAnsi"/>
          <w:color w:val="0D0D0D"/>
          <w:sz w:val="24"/>
          <w:szCs w:val="24"/>
        </w:rPr>
        <w:t>e</w:t>
      </w:r>
      <w:r w:rsidRPr="004A7E93">
        <w:rPr>
          <w:rFonts w:asciiTheme="minorHAnsi" w:hAnsiTheme="minorHAnsi" w:cstheme="minorHAnsi"/>
          <w:color w:val="0D0D0D"/>
          <w:sz w:val="24"/>
          <w:szCs w:val="24"/>
        </w:rPr>
        <w:t>nia zgodnie z jego technicznym i gospodarczym przeznaczeniem, w tym kart</w:t>
      </w:r>
      <w:r w:rsidR="00EC6A0D">
        <w:rPr>
          <w:rFonts w:asciiTheme="minorHAnsi" w:hAnsiTheme="minorHAnsi" w:cstheme="minorHAnsi"/>
          <w:color w:val="0D0D0D"/>
          <w:sz w:val="24"/>
          <w:szCs w:val="24"/>
        </w:rPr>
        <w:t xml:space="preserve"> gwarancyjnych</w:t>
      </w:r>
      <w:r w:rsidRPr="004A7E93">
        <w:rPr>
          <w:rFonts w:asciiTheme="minorHAnsi" w:hAnsiTheme="minorHAnsi" w:cstheme="minorHAnsi"/>
          <w:color w:val="0D0D0D"/>
          <w:sz w:val="24"/>
          <w:szCs w:val="24"/>
        </w:rPr>
        <w:t xml:space="preserve"> wydan</w:t>
      </w:r>
      <w:r w:rsidR="00EC6A0D">
        <w:rPr>
          <w:rFonts w:asciiTheme="minorHAnsi" w:hAnsiTheme="minorHAnsi" w:cstheme="minorHAnsi"/>
          <w:color w:val="0D0D0D"/>
          <w:sz w:val="24"/>
          <w:szCs w:val="24"/>
        </w:rPr>
        <w:t>ych</w:t>
      </w:r>
      <w:r w:rsidRPr="004A7E93">
        <w:rPr>
          <w:rFonts w:asciiTheme="minorHAnsi" w:hAnsiTheme="minorHAnsi" w:cstheme="minorHAnsi"/>
          <w:color w:val="0D0D0D"/>
          <w:sz w:val="24"/>
          <w:szCs w:val="24"/>
        </w:rPr>
        <w:t xml:space="preserve"> przez producenta;</w:t>
      </w:r>
    </w:p>
    <w:p w:rsidR="004A7E93" w:rsidRPr="004A7E93" w:rsidRDefault="004A7E93" w:rsidP="00104A5D">
      <w:pPr>
        <w:pStyle w:val="Standard"/>
        <w:widowControl w:val="0"/>
        <w:numPr>
          <w:ilvl w:val="0"/>
          <w:numId w:val="28"/>
        </w:numPr>
        <w:spacing w:after="120"/>
        <w:rPr>
          <w:rFonts w:asciiTheme="minorHAnsi" w:hAnsiTheme="minorHAnsi" w:cstheme="minorHAnsi"/>
          <w:sz w:val="24"/>
          <w:szCs w:val="24"/>
        </w:rPr>
      </w:pPr>
      <w:r w:rsidRPr="004A7E93">
        <w:rPr>
          <w:rFonts w:asciiTheme="minorHAnsi" w:hAnsiTheme="minorHAnsi" w:cstheme="minorHAnsi"/>
          <w:sz w:val="24"/>
          <w:szCs w:val="24"/>
        </w:rPr>
        <w:t>usunięcie wszystkich wad występujących w przedmiocie umowy, w tym również w okresie rękojmi za wady fizyczne oraz gwarancji jakości.</w:t>
      </w:r>
    </w:p>
    <w:p w:rsidR="002236F3" w:rsidRDefault="005E0ACB" w:rsidP="00104A5D">
      <w:pPr>
        <w:pStyle w:val="Akapitzlist"/>
        <w:numPr>
          <w:ilvl w:val="0"/>
          <w:numId w:val="2"/>
        </w:numPr>
        <w:ind w:left="426" w:hanging="426"/>
        <w:rPr>
          <w:sz w:val="24"/>
          <w:szCs w:val="24"/>
        </w:rPr>
      </w:pPr>
      <w:r w:rsidRPr="00FD7A77">
        <w:rPr>
          <w:sz w:val="24"/>
          <w:szCs w:val="24"/>
        </w:rPr>
        <w:t>Szczegółowy opis przedmiotu zamówienia</w:t>
      </w:r>
      <w:r w:rsidR="00AA0A6A" w:rsidRPr="00FD7A77">
        <w:rPr>
          <w:sz w:val="24"/>
          <w:szCs w:val="24"/>
        </w:rPr>
        <w:t xml:space="preserve"> zawarty został w Załączniku nr 1</w:t>
      </w:r>
      <w:r w:rsidR="007E3686">
        <w:rPr>
          <w:sz w:val="24"/>
          <w:szCs w:val="24"/>
        </w:rPr>
        <w:t>.</w:t>
      </w:r>
    </w:p>
    <w:p w:rsidR="00EC6A0D" w:rsidRPr="009B2F47" w:rsidRDefault="00EC6A0D" w:rsidP="00EC6A0D">
      <w:pPr>
        <w:pStyle w:val="Akapitzlist"/>
        <w:ind w:left="426" w:firstLine="0"/>
        <w:rPr>
          <w:sz w:val="16"/>
          <w:szCs w:val="24"/>
        </w:rPr>
      </w:pPr>
    </w:p>
    <w:p w:rsidR="002236F3" w:rsidRPr="0075532A" w:rsidRDefault="00FB05C2" w:rsidP="00104A5D">
      <w:pPr>
        <w:pStyle w:val="Akapitzlist"/>
        <w:numPr>
          <w:ilvl w:val="0"/>
          <w:numId w:val="2"/>
        </w:numPr>
        <w:ind w:left="426" w:hanging="426"/>
        <w:rPr>
          <w:sz w:val="24"/>
          <w:szCs w:val="24"/>
        </w:rPr>
      </w:pPr>
      <w:r w:rsidRPr="0075532A">
        <w:rPr>
          <w:sz w:val="24"/>
          <w:szCs w:val="24"/>
          <w:lang w:eastAsia="pl-PL"/>
        </w:rPr>
        <w:t>Nazwa i kod Wspólnego Słownika Zamówień (CPV):</w:t>
      </w:r>
    </w:p>
    <w:p w:rsidR="001D7A6C" w:rsidRDefault="0084266F" w:rsidP="00DA1722">
      <w:pPr>
        <w:pStyle w:val="Akapitzlist"/>
        <w:ind w:left="426" w:firstLine="0"/>
        <w:rPr>
          <w:rFonts w:cs="Calibri"/>
          <w:sz w:val="24"/>
          <w:szCs w:val="24"/>
        </w:rPr>
      </w:pPr>
      <w:r>
        <w:rPr>
          <w:rFonts w:cs="Calibri"/>
          <w:sz w:val="24"/>
          <w:szCs w:val="24"/>
        </w:rPr>
        <w:t>39150000-7</w:t>
      </w:r>
      <w:r w:rsidR="001D7A6C" w:rsidRPr="0075532A">
        <w:rPr>
          <w:rFonts w:cs="Calibri"/>
          <w:sz w:val="24"/>
          <w:szCs w:val="24"/>
        </w:rPr>
        <w:tab/>
      </w:r>
      <w:r>
        <w:rPr>
          <w:rFonts w:cs="Calibri"/>
          <w:sz w:val="24"/>
          <w:szCs w:val="24"/>
        </w:rPr>
        <w:t>R</w:t>
      </w:r>
      <w:r w:rsidR="001D7A6C" w:rsidRPr="0075532A">
        <w:rPr>
          <w:rFonts w:cs="Calibri"/>
          <w:sz w:val="24"/>
          <w:szCs w:val="24"/>
        </w:rPr>
        <w:t xml:space="preserve">óżne </w:t>
      </w:r>
      <w:r w:rsidR="00EC2665">
        <w:rPr>
          <w:rFonts w:cs="Calibri"/>
          <w:sz w:val="24"/>
          <w:szCs w:val="24"/>
        </w:rPr>
        <w:t>siedziska i krzesła</w:t>
      </w:r>
    </w:p>
    <w:p w:rsidR="0075532A" w:rsidRPr="002236F3" w:rsidRDefault="0075532A" w:rsidP="00DA1722">
      <w:pPr>
        <w:pStyle w:val="Akapitzlist"/>
        <w:ind w:left="426" w:firstLine="0"/>
        <w:rPr>
          <w:sz w:val="24"/>
          <w:szCs w:val="24"/>
        </w:rPr>
      </w:pPr>
    </w:p>
    <w:p w:rsidR="00FB05C2" w:rsidRPr="00FB05C2" w:rsidRDefault="00FB05C2" w:rsidP="00C80895">
      <w:pPr>
        <w:pStyle w:val="Akapitzlist"/>
        <w:widowControl w:val="0"/>
        <w:numPr>
          <w:ilvl w:val="0"/>
          <w:numId w:val="3"/>
        </w:numPr>
        <w:tabs>
          <w:tab w:val="left" w:pos="426"/>
        </w:tabs>
        <w:suppressAutoHyphens/>
        <w:autoSpaceDE w:val="0"/>
        <w:ind w:left="426" w:hanging="426"/>
        <w:contextualSpacing w:val="0"/>
        <w:textAlignment w:val="baseline"/>
        <w:rPr>
          <w:vanish/>
          <w:sz w:val="24"/>
          <w:szCs w:val="24"/>
        </w:rPr>
      </w:pPr>
    </w:p>
    <w:p w:rsidR="00FB05C2" w:rsidRPr="00FB05C2" w:rsidRDefault="00FB05C2" w:rsidP="00C80895">
      <w:pPr>
        <w:pStyle w:val="Akapitzlist"/>
        <w:widowControl w:val="0"/>
        <w:numPr>
          <w:ilvl w:val="0"/>
          <w:numId w:val="3"/>
        </w:numPr>
        <w:tabs>
          <w:tab w:val="left" w:pos="426"/>
        </w:tabs>
        <w:suppressAutoHyphens/>
        <w:autoSpaceDE w:val="0"/>
        <w:ind w:left="426" w:hanging="426"/>
        <w:contextualSpacing w:val="0"/>
        <w:textAlignment w:val="baseline"/>
        <w:rPr>
          <w:vanish/>
          <w:sz w:val="24"/>
          <w:szCs w:val="24"/>
        </w:rPr>
      </w:pPr>
    </w:p>
    <w:p w:rsidR="00FB05C2" w:rsidRPr="00FB05C2" w:rsidRDefault="00FB05C2" w:rsidP="00C80895">
      <w:pPr>
        <w:pStyle w:val="Akapitzlist"/>
        <w:widowControl w:val="0"/>
        <w:numPr>
          <w:ilvl w:val="0"/>
          <w:numId w:val="3"/>
        </w:numPr>
        <w:tabs>
          <w:tab w:val="left" w:pos="426"/>
        </w:tabs>
        <w:suppressAutoHyphens/>
        <w:autoSpaceDE w:val="0"/>
        <w:ind w:left="426" w:hanging="426"/>
        <w:contextualSpacing w:val="0"/>
        <w:textAlignment w:val="baseline"/>
        <w:rPr>
          <w:vanish/>
          <w:sz w:val="24"/>
          <w:szCs w:val="24"/>
        </w:rPr>
      </w:pPr>
    </w:p>
    <w:p w:rsidR="00FB05C2" w:rsidRPr="009B2F47" w:rsidRDefault="00FB05C2" w:rsidP="00DC0A8B">
      <w:pPr>
        <w:pStyle w:val="Akapitzlist"/>
        <w:widowControl w:val="0"/>
        <w:tabs>
          <w:tab w:val="left" w:pos="426"/>
        </w:tabs>
        <w:suppressAutoHyphens/>
        <w:autoSpaceDE w:val="0"/>
        <w:spacing w:after="120"/>
        <w:ind w:left="0" w:firstLine="0"/>
        <w:contextualSpacing w:val="0"/>
        <w:textAlignment w:val="baseline"/>
        <w:rPr>
          <w:rFonts w:cs="Calibri"/>
          <w:sz w:val="8"/>
          <w:szCs w:val="24"/>
        </w:rPr>
      </w:pPr>
    </w:p>
    <w:p w:rsidR="00FB05C2" w:rsidRPr="0075532A" w:rsidRDefault="00FB05C2" w:rsidP="00C80895">
      <w:pPr>
        <w:numPr>
          <w:ilvl w:val="0"/>
          <w:numId w:val="2"/>
        </w:numPr>
        <w:suppressAutoHyphens/>
        <w:spacing w:before="120"/>
        <w:ind w:left="426" w:hanging="426"/>
        <w:rPr>
          <w:sz w:val="24"/>
          <w:szCs w:val="24"/>
          <w:lang w:eastAsia="pl-PL"/>
        </w:rPr>
      </w:pPr>
      <w:r w:rsidRPr="0075532A">
        <w:rPr>
          <w:sz w:val="24"/>
          <w:szCs w:val="24"/>
          <w:lang w:eastAsia="pl-PL"/>
        </w:rPr>
        <w:t xml:space="preserve">Zamawiający dopuszcza powierzenie wykonania zamówienia podwykonawcom. W takim przypadku </w:t>
      </w:r>
      <w:r w:rsidR="00862884" w:rsidRPr="0075532A">
        <w:rPr>
          <w:sz w:val="24"/>
          <w:szCs w:val="24"/>
          <w:lang w:eastAsia="pl-PL"/>
        </w:rPr>
        <w:t>Z</w:t>
      </w:r>
      <w:r w:rsidRPr="0075532A">
        <w:rPr>
          <w:sz w:val="24"/>
          <w:szCs w:val="24"/>
          <w:lang w:eastAsia="pl-PL"/>
        </w:rPr>
        <w:t xml:space="preserve">amawiający żąda wskazania przez </w:t>
      </w:r>
      <w:r w:rsidR="00862884" w:rsidRPr="0075532A">
        <w:rPr>
          <w:sz w:val="24"/>
          <w:szCs w:val="24"/>
          <w:lang w:eastAsia="pl-PL"/>
        </w:rPr>
        <w:t>W</w:t>
      </w:r>
      <w:r w:rsidRPr="0075532A">
        <w:rPr>
          <w:sz w:val="24"/>
          <w:szCs w:val="24"/>
          <w:lang w:eastAsia="pl-PL"/>
        </w:rPr>
        <w:t>ykonawcę w swojej ofercie (w</w:t>
      </w:r>
      <w:r w:rsidR="00862884" w:rsidRPr="0075532A">
        <w:rPr>
          <w:sz w:val="24"/>
          <w:szCs w:val="24"/>
          <w:lang w:eastAsia="pl-PL"/>
        </w:rPr>
        <w:t> </w:t>
      </w:r>
      <w:r w:rsidRPr="0075532A">
        <w:rPr>
          <w:sz w:val="24"/>
          <w:szCs w:val="24"/>
          <w:lang w:eastAsia="pl-PL"/>
        </w:rPr>
        <w:t>Formularzu oferty) części zamówienia, którą zam</w:t>
      </w:r>
      <w:r w:rsidR="00862884" w:rsidRPr="0075532A">
        <w:rPr>
          <w:sz w:val="24"/>
          <w:szCs w:val="24"/>
          <w:lang w:eastAsia="pl-PL"/>
        </w:rPr>
        <w:t>ierza powierzyć podwykonawcom i podania przez W</w:t>
      </w:r>
      <w:r w:rsidRPr="0075532A">
        <w:rPr>
          <w:sz w:val="24"/>
          <w:szCs w:val="24"/>
          <w:lang w:eastAsia="pl-PL"/>
        </w:rPr>
        <w:t>ykonawcę firm podwykonawców. Niedopełnienie ww</w:t>
      </w:r>
      <w:r w:rsidR="00862884" w:rsidRPr="0075532A">
        <w:rPr>
          <w:sz w:val="24"/>
          <w:szCs w:val="24"/>
          <w:lang w:eastAsia="pl-PL"/>
        </w:rPr>
        <w:t>.</w:t>
      </w:r>
      <w:r w:rsidR="00104A5D">
        <w:rPr>
          <w:sz w:val="24"/>
          <w:szCs w:val="24"/>
          <w:lang w:eastAsia="pl-PL"/>
        </w:rPr>
        <w:t xml:space="preserve"> obowiązku oznaczać będzie, iż W</w:t>
      </w:r>
      <w:r w:rsidRPr="0075532A">
        <w:rPr>
          <w:sz w:val="24"/>
          <w:szCs w:val="24"/>
          <w:lang w:eastAsia="pl-PL"/>
        </w:rPr>
        <w:t xml:space="preserve">ykonawca deklaruje wykonanie całego przedmiotu zamówienia samodzielnie. </w:t>
      </w:r>
    </w:p>
    <w:p w:rsidR="00FB05C2" w:rsidRPr="0075532A" w:rsidRDefault="00FB05C2" w:rsidP="00C80895">
      <w:pPr>
        <w:numPr>
          <w:ilvl w:val="0"/>
          <w:numId w:val="2"/>
        </w:numPr>
        <w:suppressAutoHyphens/>
        <w:spacing w:before="120"/>
        <w:ind w:left="426" w:hanging="426"/>
        <w:rPr>
          <w:sz w:val="24"/>
          <w:szCs w:val="24"/>
          <w:lang w:eastAsia="pl-PL"/>
        </w:rPr>
      </w:pPr>
      <w:r w:rsidRPr="0075532A">
        <w:rPr>
          <w:sz w:val="24"/>
          <w:szCs w:val="24"/>
          <w:lang w:eastAsia="pl-PL"/>
        </w:rPr>
        <w:t xml:space="preserve">Powierzenie części zamówienia podwykonawcom nie zwalnia </w:t>
      </w:r>
      <w:r w:rsidR="00862884" w:rsidRPr="0075532A">
        <w:rPr>
          <w:sz w:val="24"/>
          <w:szCs w:val="24"/>
          <w:lang w:eastAsia="pl-PL"/>
        </w:rPr>
        <w:t>W</w:t>
      </w:r>
      <w:r w:rsidRPr="0075532A">
        <w:rPr>
          <w:sz w:val="24"/>
          <w:szCs w:val="24"/>
          <w:lang w:eastAsia="pl-PL"/>
        </w:rPr>
        <w:t xml:space="preserve">ykonawcy z odpowiedzialności za należyte wykonanie zamówienia. Wykonawca będzie odpowiedzialny za działania, uchybienia i zaniedbania podwykonawców i ich pracowników w takim samym stopniu jakby to były działania, uchybienia i zaniedbania jego własnych pracowników. </w:t>
      </w:r>
    </w:p>
    <w:p w:rsidR="00FB05C2" w:rsidRPr="0075532A" w:rsidRDefault="00FB05C2" w:rsidP="00C80895">
      <w:pPr>
        <w:numPr>
          <w:ilvl w:val="0"/>
          <w:numId w:val="2"/>
        </w:numPr>
        <w:suppressAutoHyphens/>
        <w:spacing w:before="120"/>
        <w:ind w:left="426" w:hanging="426"/>
        <w:rPr>
          <w:sz w:val="24"/>
          <w:szCs w:val="24"/>
          <w:lang w:eastAsia="pl-PL"/>
        </w:rPr>
      </w:pPr>
      <w:r w:rsidRPr="0075532A">
        <w:rPr>
          <w:sz w:val="24"/>
          <w:szCs w:val="24"/>
          <w:lang w:eastAsia="pl-PL"/>
        </w:rPr>
        <w:t>Zamawiający nie przewiduje możliwości składania ofert częściowych.</w:t>
      </w:r>
    </w:p>
    <w:p w:rsidR="00C80895" w:rsidRPr="008A5B27" w:rsidRDefault="00FB05C2" w:rsidP="00C80895">
      <w:pPr>
        <w:numPr>
          <w:ilvl w:val="0"/>
          <w:numId w:val="2"/>
        </w:numPr>
        <w:suppressAutoHyphens/>
        <w:spacing w:before="120"/>
        <w:ind w:left="426" w:hanging="426"/>
        <w:rPr>
          <w:sz w:val="24"/>
          <w:szCs w:val="24"/>
          <w:lang w:eastAsia="pl-PL"/>
        </w:rPr>
      </w:pPr>
      <w:r w:rsidRPr="0075532A">
        <w:rPr>
          <w:sz w:val="24"/>
          <w:szCs w:val="24"/>
          <w:lang w:eastAsia="pl-PL"/>
        </w:rPr>
        <w:t>Zamawiający nie przewiduje udzielenia zamówienia uzupełniającego.</w:t>
      </w:r>
    </w:p>
    <w:p w:rsidR="00FB05C2" w:rsidRPr="00FB05C2" w:rsidRDefault="00FB05C2" w:rsidP="00C80895">
      <w:pPr>
        <w:pStyle w:val="Akapitzlist"/>
        <w:numPr>
          <w:ilvl w:val="0"/>
          <w:numId w:val="1"/>
        </w:numPr>
        <w:spacing w:before="240" w:after="120"/>
        <w:ind w:left="425" w:hanging="425"/>
        <w:contextualSpacing w:val="0"/>
        <w:rPr>
          <w:b/>
          <w:sz w:val="24"/>
          <w:szCs w:val="24"/>
        </w:rPr>
      </w:pPr>
      <w:r w:rsidRPr="00FB05C2">
        <w:rPr>
          <w:b/>
          <w:sz w:val="24"/>
          <w:szCs w:val="24"/>
        </w:rPr>
        <w:lastRenderedPageBreak/>
        <w:t>TERMIN REALIZACJI ZAMÓWIENIA</w:t>
      </w:r>
    </w:p>
    <w:p w:rsidR="00FB05C2" w:rsidRPr="00FB05C2" w:rsidRDefault="00FB05C2" w:rsidP="00F234C9">
      <w:pPr>
        <w:pStyle w:val="Akapitzlist"/>
        <w:spacing w:before="240" w:after="120"/>
        <w:ind w:left="0" w:firstLine="0"/>
        <w:contextualSpacing w:val="0"/>
        <w:rPr>
          <w:sz w:val="24"/>
          <w:szCs w:val="24"/>
        </w:rPr>
      </w:pPr>
      <w:r w:rsidRPr="00FB05C2">
        <w:rPr>
          <w:sz w:val="24"/>
          <w:szCs w:val="24"/>
        </w:rPr>
        <w:t>Wyk</w:t>
      </w:r>
      <w:r>
        <w:rPr>
          <w:sz w:val="24"/>
          <w:szCs w:val="24"/>
        </w:rPr>
        <w:t xml:space="preserve">onawca zobowiązany jest zrealizować cały przedmiot zamówienia w </w:t>
      </w:r>
      <w:r w:rsidRPr="0075532A">
        <w:rPr>
          <w:sz w:val="24"/>
          <w:szCs w:val="24"/>
        </w:rPr>
        <w:t xml:space="preserve">terminie </w:t>
      </w:r>
      <w:r w:rsidR="00EC6A0D">
        <w:rPr>
          <w:sz w:val="24"/>
          <w:szCs w:val="24"/>
        </w:rPr>
        <w:t xml:space="preserve">do </w:t>
      </w:r>
      <w:r w:rsidR="004F621F">
        <w:rPr>
          <w:sz w:val="24"/>
          <w:szCs w:val="24"/>
        </w:rPr>
        <w:t>4</w:t>
      </w:r>
      <w:r w:rsidR="007E3686" w:rsidRPr="0075532A">
        <w:rPr>
          <w:sz w:val="24"/>
          <w:szCs w:val="24"/>
        </w:rPr>
        <w:t>0</w:t>
      </w:r>
      <w:r w:rsidR="00C80895">
        <w:rPr>
          <w:sz w:val="24"/>
          <w:szCs w:val="24"/>
        </w:rPr>
        <w:t xml:space="preserve"> </w:t>
      </w:r>
      <w:r w:rsidRPr="0075532A">
        <w:rPr>
          <w:sz w:val="24"/>
          <w:szCs w:val="24"/>
        </w:rPr>
        <w:t xml:space="preserve">dni </w:t>
      </w:r>
      <w:r w:rsidR="00A11E7A" w:rsidRPr="0075532A">
        <w:rPr>
          <w:sz w:val="24"/>
          <w:szCs w:val="24"/>
        </w:rPr>
        <w:t>od</w:t>
      </w:r>
      <w:r w:rsidR="00104A5D">
        <w:rPr>
          <w:sz w:val="24"/>
          <w:szCs w:val="24"/>
        </w:rPr>
        <w:t> </w:t>
      </w:r>
      <w:r w:rsidR="00A11E7A">
        <w:rPr>
          <w:sz w:val="24"/>
          <w:szCs w:val="24"/>
        </w:rPr>
        <w:t>zawarcia umowy</w:t>
      </w:r>
      <w:r w:rsidR="0084266F">
        <w:rPr>
          <w:sz w:val="24"/>
          <w:szCs w:val="24"/>
        </w:rPr>
        <w:t>, zgodnie z ofertą Wykonawcy</w:t>
      </w:r>
      <w:r w:rsidR="00A11E7A">
        <w:rPr>
          <w:sz w:val="24"/>
          <w:szCs w:val="24"/>
        </w:rPr>
        <w:t>.</w:t>
      </w:r>
      <w:r w:rsidR="00C80895">
        <w:rPr>
          <w:sz w:val="24"/>
          <w:szCs w:val="24"/>
        </w:rPr>
        <w:t xml:space="preserve"> </w:t>
      </w:r>
    </w:p>
    <w:p w:rsidR="00FB05C2" w:rsidRPr="00A11E7A" w:rsidRDefault="00A11E7A" w:rsidP="00C80895">
      <w:pPr>
        <w:pStyle w:val="Akapitzlist"/>
        <w:numPr>
          <w:ilvl w:val="0"/>
          <w:numId w:val="1"/>
        </w:numPr>
        <w:spacing w:before="240" w:after="120"/>
        <w:ind w:left="425" w:hanging="425"/>
        <w:contextualSpacing w:val="0"/>
        <w:rPr>
          <w:b/>
          <w:sz w:val="24"/>
          <w:szCs w:val="24"/>
        </w:rPr>
      </w:pPr>
      <w:r>
        <w:rPr>
          <w:b/>
          <w:sz w:val="24"/>
          <w:szCs w:val="24"/>
        </w:rPr>
        <w:t>WARUNKI UDZIAŁU W POSTĘPOWANIU</w:t>
      </w:r>
    </w:p>
    <w:p w:rsidR="00A11E7A" w:rsidRPr="0052697E" w:rsidRDefault="00A11E7A" w:rsidP="00C80895">
      <w:pPr>
        <w:pStyle w:val="Standard"/>
        <w:numPr>
          <w:ilvl w:val="2"/>
          <w:numId w:val="6"/>
        </w:numPr>
        <w:tabs>
          <w:tab w:val="left" w:pos="426"/>
        </w:tabs>
        <w:spacing w:before="240"/>
        <w:ind w:left="425" w:hanging="425"/>
        <w:rPr>
          <w:rFonts w:ascii="Calibri" w:hAnsi="Calibri" w:cs="Calibri"/>
          <w:sz w:val="24"/>
          <w:szCs w:val="24"/>
        </w:rPr>
      </w:pPr>
      <w:r w:rsidRPr="00FB266B">
        <w:rPr>
          <w:rFonts w:ascii="Calibri" w:hAnsi="Calibri" w:cs="Calibri"/>
          <w:sz w:val="24"/>
          <w:szCs w:val="24"/>
        </w:rPr>
        <w:t>O udzielenie zamówienia może ubiegać się Wyko</w:t>
      </w:r>
      <w:r>
        <w:rPr>
          <w:rFonts w:ascii="Calibri" w:hAnsi="Calibri" w:cs="Calibri"/>
          <w:sz w:val="24"/>
          <w:szCs w:val="24"/>
        </w:rPr>
        <w:t>nawca</w:t>
      </w:r>
      <w:r w:rsidR="0052697E">
        <w:rPr>
          <w:rFonts w:ascii="Calibri" w:hAnsi="Calibri" w:cs="Calibri"/>
          <w:sz w:val="24"/>
          <w:szCs w:val="24"/>
        </w:rPr>
        <w:t>,</w:t>
      </w:r>
      <w:r w:rsidR="00104A5D">
        <w:rPr>
          <w:rFonts w:ascii="Calibri" w:hAnsi="Calibri" w:cs="Calibri"/>
          <w:sz w:val="24"/>
          <w:szCs w:val="24"/>
        </w:rPr>
        <w:t xml:space="preserve"> </w:t>
      </w:r>
      <w:r w:rsidR="0052697E">
        <w:rPr>
          <w:rFonts w:ascii="Calibri" w:hAnsi="Calibri" w:cs="Calibri"/>
          <w:sz w:val="24"/>
          <w:szCs w:val="24"/>
        </w:rPr>
        <w:t xml:space="preserve">który zrealizował w ciągu ostatnich </w:t>
      </w:r>
      <w:r w:rsidR="0075532A">
        <w:rPr>
          <w:rFonts w:ascii="Calibri" w:hAnsi="Calibri" w:cs="Calibri"/>
          <w:sz w:val="24"/>
          <w:szCs w:val="24"/>
        </w:rPr>
        <w:t>36 </w:t>
      </w:r>
      <w:r w:rsidR="0052697E">
        <w:rPr>
          <w:rFonts w:ascii="Calibri" w:hAnsi="Calibri" w:cs="Calibri"/>
          <w:sz w:val="24"/>
          <w:szCs w:val="24"/>
        </w:rPr>
        <w:t xml:space="preserve">miesięcy </w:t>
      </w:r>
      <w:r w:rsidRPr="00BD4D40">
        <w:rPr>
          <w:rFonts w:asciiTheme="minorHAnsi" w:hAnsiTheme="minorHAnsi" w:cstheme="minorHAnsi"/>
          <w:sz w:val="24"/>
          <w:szCs w:val="24"/>
        </w:rPr>
        <w:t xml:space="preserve">przed upływem </w:t>
      </w:r>
      <w:r w:rsidR="0052697E">
        <w:rPr>
          <w:rFonts w:asciiTheme="minorHAnsi" w:hAnsiTheme="minorHAnsi" w:cstheme="minorHAnsi"/>
          <w:sz w:val="24"/>
          <w:szCs w:val="24"/>
        </w:rPr>
        <w:t>wszczęcia postępowania o udzielenie zamówienia</w:t>
      </w:r>
      <w:r w:rsidRPr="0052697E">
        <w:rPr>
          <w:rFonts w:asciiTheme="minorHAnsi" w:hAnsiTheme="minorHAnsi" w:cstheme="minorHAnsi"/>
          <w:sz w:val="24"/>
          <w:szCs w:val="24"/>
        </w:rPr>
        <w:t xml:space="preserve">, a jeżeli okres prowadzenia działalności jest krótszy – w tym okresie, co najmniej </w:t>
      </w:r>
      <w:r w:rsidR="0052697E">
        <w:rPr>
          <w:rFonts w:asciiTheme="minorHAnsi" w:hAnsiTheme="minorHAnsi" w:cstheme="minorHAnsi"/>
          <w:sz w:val="24"/>
          <w:szCs w:val="24"/>
        </w:rPr>
        <w:t>dwa zamówienia</w:t>
      </w:r>
      <w:r w:rsidR="00104A5D">
        <w:rPr>
          <w:rFonts w:asciiTheme="minorHAnsi" w:hAnsiTheme="minorHAnsi" w:cstheme="minorHAnsi"/>
          <w:sz w:val="24"/>
          <w:szCs w:val="24"/>
        </w:rPr>
        <w:t xml:space="preserve"> </w:t>
      </w:r>
      <w:r w:rsidR="0075532A">
        <w:rPr>
          <w:rFonts w:asciiTheme="minorHAnsi" w:hAnsiTheme="minorHAnsi" w:cstheme="minorHAnsi"/>
          <w:sz w:val="24"/>
          <w:szCs w:val="24"/>
        </w:rPr>
        <w:t>o </w:t>
      </w:r>
      <w:r w:rsidR="0052697E">
        <w:rPr>
          <w:rFonts w:asciiTheme="minorHAnsi" w:hAnsiTheme="minorHAnsi" w:cstheme="minorHAnsi"/>
          <w:sz w:val="24"/>
          <w:szCs w:val="24"/>
        </w:rPr>
        <w:t>podobnym charakterze</w:t>
      </w:r>
      <w:r w:rsidR="00104A5D">
        <w:rPr>
          <w:rFonts w:asciiTheme="minorHAnsi" w:hAnsiTheme="minorHAnsi" w:cstheme="minorHAnsi"/>
          <w:sz w:val="24"/>
          <w:szCs w:val="24"/>
        </w:rPr>
        <w:t xml:space="preserve"> </w:t>
      </w:r>
      <w:r w:rsidR="00BD4D40" w:rsidRPr="0052697E">
        <w:rPr>
          <w:rFonts w:asciiTheme="minorHAnsi" w:hAnsiTheme="minorHAnsi" w:cstheme="minorHAnsi"/>
          <w:sz w:val="24"/>
          <w:szCs w:val="24"/>
        </w:rPr>
        <w:t>dla instytucji kultury</w:t>
      </w:r>
      <w:r w:rsidR="00CB5A9A">
        <w:rPr>
          <w:rFonts w:asciiTheme="minorHAnsi" w:hAnsiTheme="minorHAnsi" w:cstheme="minorHAnsi"/>
          <w:sz w:val="24"/>
          <w:szCs w:val="24"/>
        </w:rPr>
        <w:t xml:space="preserve"> na wartość min. 50 000,00 złotych brutto</w:t>
      </w:r>
      <w:r w:rsidR="009B2F47">
        <w:rPr>
          <w:rFonts w:asciiTheme="minorHAnsi" w:hAnsiTheme="minorHAnsi" w:cstheme="minorHAnsi"/>
          <w:sz w:val="24"/>
          <w:szCs w:val="24"/>
        </w:rPr>
        <w:t xml:space="preserve"> każde z nich</w:t>
      </w:r>
      <w:r w:rsidR="00BD4D40" w:rsidRPr="0052697E">
        <w:rPr>
          <w:rFonts w:asciiTheme="minorHAnsi" w:hAnsiTheme="minorHAnsi" w:cstheme="minorHAnsi"/>
          <w:sz w:val="24"/>
          <w:szCs w:val="24"/>
        </w:rPr>
        <w:t xml:space="preserve">. </w:t>
      </w:r>
      <w:r w:rsidRPr="0052697E">
        <w:rPr>
          <w:rFonts w:asciiTheme="minorHAnsi" w:hAnsiTheme="minorHAnsi" w:cstheme="minorHAnsi"/>
          <w:sz w:val="24"/>
          <w:szCs w:val="24"/>
        </w:rPr>
        <w:t>Przez jedno zamówienie Zamawiając</w:t>
      </w:r>
      <w:r w:rsidR="00BD4D40" w:rsidRPr="0052697E">
        <w:rPr>
          <w:rFonts w:asciiTheme="minorHAnsi" w:hAnsiTheme="minorHAnsi" w:cstheme="minorHAnsi"/>
          <w:sz w:val="24"/>
          <w:szCs w:val="24"/>
        </w:rPr>
        <w:t>y rozumie zamówienie wykonane w </w:t>
      </w:r>
      <w:r w:rsidRPr="0052697E">
        <w:rPr>
          <w:rFonts w:asciiTheme="minorHAnsi" w:hAnsiTheme="minorHAnsi" w:cstheme="minorHAnsi"/>
          <w:sz w:val="24"/>
          <w:szCs w:val="24"/>
        </w:rPr>
        <w:t>ramach jednej umowy.</w:t>
      </w:r>
    </w:p>
    <w:p w:rsidR="00A11E7A" w:rsidRPr="00A11E7A" w:rsidRDefault="00A11E7A" w:rsidP="00C80895">
      <w:pPr>
        <w:pStyle w:val="Akapitzlist"/>
        <w:numPr>
          <w:ilvl w:val="0"/>
          <w:numId w:val="5"/>
        </w:numPr>
        <w:tabs>
          <w:tab w:val="clear" w:pos="2346"/>
          <w:tab w:val="num" w:pos="426"/>
        </w:tabs>
        <w:suppressAutoHyphens/>
        <w:autoSpaceDN w:val="0"/>
        <w:spacing w:after="120"/>
        <w:ind w:left="425" w:hanging="425"/>
        <w:contextualSpacing w:val="0"/>
        <w:textAlignment w:val="baseline"/>
        <w:rPr>
          <w:rFonts w:eastAsia="Times New Roman" w:cs="Calibri"/>
          <w:vanish/>
          <w:sz w:val="24"/>
          <w:szCs w:val="24"/>
          <w:lang w:eastAsia="pl-PL"/>
        </w:rPr>
      </w:pPr>
    </w:p>
    <w:p w:rsidR="00A11E7A" w:rsidRPr="00FB266B" w:rsidRDefault="00A11E7A" w:rsidP="00C80895">
      <w:pPr>
        <w:pStyle w:val="Standard"/>
        <w:numPr>
          <w:ilvl w:val="0"/>
          <w:numId w:val="5"/>
        </w:numPr>
        <w:tabs>
          <w:tab w:val="clear" w:pos="2346"/>
          <w:tab w:val="num" w:pos="426"/>
        </w:tabs>
        <w:spacing w:after="120"/>
        <w:ind w:left="425" w:hanging="425"/>
        <w:rPr>
          <w:rFonts w:ascii="Calibri" w:hAnsi="Calibri" w:cs="Calibri"/>
          <w:sz w:val="24"/>
          <w:szCs w:val="24"/>
          <w:shd w:val="clear" w:color="auto" w:fill="FFFFFF"/>
        </w:rPr>
      </w:pPr>
      <w:r w:rsidRPr="00FB266B">
        <w:rPr>
          <w:rFonts w:ascii="Calibri" w:hAnsi="Calibri" w:cs="Calibri"/>
          <w:kern w:val="0"/>
          <w:sz w:val="24"/>
          <w:szCs w:val="24"/>
          <w:lang w:eastAsia="pl-PL"/>
        </w:rPr>
        <w:t>Zamawi</w:t>
      </w:r>
      <w:r w:rsidR="00862884">
        <w:rPr>
          <w:rFonts w:ascii="Calibri" w:hAnsi="Calibri" w:cs="Calibri"/>
          <w:kern w:val="0"/>
          <w:sz w:val="24"/>
          <w:szCs w:val="24"/>
          <w:lang w:eastAsia="pl-PL"/>
        </w:rPr>
        <w:t>ający dokona oceny spełnienia w</w:t>
      </w:r>
      <w:r w:rsidRPr="00FB266B">
        <w:rPr>
          <w:rFonts w:ascii="Calibri" w:hAnsi="Calibri" w:cs="Calibri"/>
          <w:kern w:val="0"/>
          <w:sz w:val="24"/>
          <w:szCs w:val="24"/>
          <w:lang w:eastAsia="pl-PL"/>
        </w:rPr>
        <w:t>w</w:t>
      </w:r>
      <w:r w:rsidR="00862884">
        <w:rPr>
          <w:rFonts w:ascii="Calibri" w:hAnsi="Calibri" w:cs="Calibri"/>
          <w:kern w:val="0"/>
          <w:sz w:val="24"/>
          <w:szCs w:val="24"/>
          <w:lang w:eastAsia="pl-PL"/>
        </w:rPr>
        <w:t>.</w:t>
      </w:r>
      <w:r w:rsidRPr="00FB266B">
        <w:rPr>
          <w:rFonts w:ascii="Calibri" w:hAnsi="Calibri" w:cs="Calibri"/>
          <w:kern w:val="0"/>
          <w:sz w:val="24"/>
          <w:szCs w:val="24"/>
          <w:lang w:eastAsia="pl-PL"/>
        </w:rPr>
        <w:t xml:space="preserve"> warunków z</w:t>
      </w:r>
      <w:r w:rsidR="0075532A">
        <w:rPr>
          <w:rFonts w:ascii="Calibri" w:hAnsi="Calibri" w:cs="Calibri"/>
          <w:kern w:val="0"/>
          <w:sz w:val="24"/>
          <w:szCs w:val="24"/>
          <w:lang w:eastAsia="pl-PL"/>
        </w:rPr>
        <w:t>godnie z formułą „spełnia – nie </w:t>
      </w:r>
      <w:r w:rsidRPr="00FB266B">
        <w:rPr>
          <w:rFonts w:ascii="Calibri" w:hAnsi="Calibri" w:cs="Calibri"/>
          <w:kern w:val="0"/>
          <w:sz w:val="24"/>
          <w:szCs w:val="24"/>
          <w:lang w:eastAsia="pl-PL"/>
        </w:rPr>
        <w:t>spełnia” w oparciu o informacje zawarte w dokumentach i oświ</w:t>
      </w:r>
      <w:r w:rsidR="00BD4D40">
        <w:rPr>
          <w:rFonts w:ascii="Calibri" w:hAnsi="Calibri" w:cs="Calibri"/>
          <w:kern w:val="0"/>
          <w:sz w:val="24"/>
          <w:szCs w:val="24"/>
          <w:lang w:eastAsia="pl-PL"/>
        </w:rPr>
        <w:t>adczeniach dostarczonych przez W</w:t>
      </w:r>
      <w:r w:rsidRPr="00FB266B">
        <w:rPr>
          <w:rFonts w:ascii="Calibri" w:hAnsi="Calibri" w:cs="Calibri"/>
          <w:kern w:val="0"/>
          <w:sz w:val="24"/>
          <w:szCs w:val="24"/>
          <w:lang w:eastAsia="pl-PL"/>
        </w:rPr>
        <w:t>ykonawcę.</w:t>
      </w:r>
    </w:p>
    <w:p w:rsidR="00A11E7A" w:rsidRPr="00FB266B" w:rsidRDefault="00A11E7A" w:rsidP="00C80895">
      <w:pPr>
        <w:pStyle w:val="Standard"/>
        <w:numPr>
          <w:ilvl w:val="0"/>
          <w:numId w:val="5"/>
        </w:numPr>
        <w:tabs>
          <w:tab w:val="clear" w:pos="2346"/>
          <w:tab w:val="num" w:pos="426"/>
        </w:tabs>
        <w:spacing w:after="120"/>
        <w:ind w:left="425" w:hanging="425"/>
        <w:rPr>
          <w:rFonts w:ascii="Calibri" w:hAnsi="Calibri" w:cs="Calibri"/>
          <w:sz w:val="24"/>
          <w:szCs w:val="24"/>
          <w:shd w:val="clear" w:color="auto" w:fill="FFFFFF"/>
        </w:rPr>
      </w:pPr>
      <w:r w:rsidRPr="00FB266B">
        <w:rPr>
          <w:rFonts w:ascii="Calibri" w:hAnsi="Calibri" w:cs="Calibri"/>
          <w:kern w:val="0"/>
          <w:sz w:val="24"/>
          <w:szCs w:val="24"/>
          <w:lang w:eastAsia="pl-PL"/>
        </w:rPr>
        <w:t xml:space="preserve">Zamawiający ma prawo wezwać </w:t>
      </w:r>
      <w:r w:rsidR="00862884">
        <w:rPr>
          <w:rFonts w:ascii="Calibri" w:hAnsi="Calibri" w:cs="Calibri"/>
          <w:kern w:val="0"/>
          <w:sz w:val="24"/>
          <w:szCs w:val="24"/>
          <w:lang w:eastAsia="pl-PL"/>
        </w:rPr>
        <w:t>W</w:t>
      </w:r>
      <w:r w:rsidRPr="00FB266B">
        <w:rPr>
          <w:rFonts w:ascii="Calibri" w:hAnsi="Calibri" w:cs="Calibri"/>
          <w:kern w:val="0"/>
          <w:sz w:val="24"/>
          <w:szCs w:val="24"/>
          <w:lang w:eastAsia="pl-PL"/>
        </w:rPr>
        <w:t xml:space="preserve">ykonawcę </w:t>
      </w:r>
      <w:r w:rsidR="00EC6A0D">
        <w:rPr>
          <w:rFonts w:ascii="Calibri" w:hAnsi="Calibri" w:cs="Calibri"/>
          <w:kern w:val="0"/>
          <w:sz w:val="24"/>
          <w:szCs w:val="24"/>
          <w:lang w:eastAsia="pl-PL"/>
        </w:rPr>
        <w:t xml:space="preserve">do </w:t>
      </w:r>
      <w:r w:rsidRPr="00FB266B">
        <w:rPr>
          <w:rFonts w:ascii="Calibri" w:hAnsi="Calibri" w:cs="Calibri"/>
          <w:kern w:val="0"/>
          <w:sz w:val="24"/>
          <w:szCs w:val="24"/>
          <w:lang w:eastAsia="pl-PL"/>
        </w:rPr>
        <w:t>udzielenia wyjaśnień dotyczących złożonej oferty.</w:t>
      </w:r>
    </w:p>
    <w:p w:rsidR="00A11E7A" w:rsidRPr="00FB266B" w:rsidRDefault="00A11E7A" w:rsidP="009B2F47">
      <w:pPr>
        <w:pStyle w:val="Standard"/>
        <w:numPr>
          <w:ilvl w:val="0"/>
          <w:numId w:val="5"/>
        </w:numPr>
        <w:tabs>
          <w:tab w:val="clear" w:pos="2346"/>
          <w:tab w:val="left" w:pos="-4962"/>
          <w:tab w:val="num" w:pos="1986"/>
        </w:tabs>
        <w:ind w:left="426" w:hanging="426"/>
        <w:rPr>
          <w:rFonts w:ascii="Calibri" w:hAnsi="Calibri" w:cs="Calibri"/>
          <w:sz w:val="24"/>
          <w:szCs w:val="24"/>
          <w:shd w:val="clear" w:color="auto" w:fill="FFFFFF"/>
        </w:rPr>
      </w:pPr>
      <w:r w:rsidRPr="00FB266B">
        <w:rPr>
          <w:rFonts w:ascii="Calibri" w:hAnsi="Calibri" w:cs="Times New Roman"/>
          <w:kern w:val="0"/>
          <w:sz w:val="24"/>
          <w:szCs w:val="24"/>
          <w:lang w:eastAsia="pl-PL"/>
        </w:rPr>
        <w:t>Ponadto o</w:t>
      </w:r>
      <w:r w:rsidRPr="00FB266B">
        <w:rPr>
          <w:rFonts w:ascii="Calibri" w:hAnsi="Calibri" w:cs="Calibri"/>
          <w:sz w:val="24"/>
          <w:szCs w:val="24"/>
        </w:rPr>
        <w:t xml:space="preserve"> udzieleni</w:t>
      </w:r>
      <w:r w:rsidR="00BD4D40">
        <w:rPr>
          <w:rFonts w:ascii="Calibri" w:hAnsi="Calibri" w:cs="Calibri"/>
          <w:sz w:val="24"/>
          <w:szCs w:val="24"/>
        </w:rPr>
        <w:t>e zamówienia mogą ubiegać się W</w:t>
      </w:r>
      <w:r w:rsidRPr="00FB266B">
        <w:rPr>
          <w:rFonts w:ascii="Calibri" w:hAnsi="Calibri" w:cs="Calibri"/>
          <w:sz w:val="24"/>
          <w:szCs w:val="24"/>
        </w:rPr>
        <w:t xml:space="preserve">ykonawcy, którzy </w:t>
      </w:r>
      <w:r w:rsidRPr="00274E5D">
        <w:rPr>
          <w:rFonts w:ascii="Calibri" w:hAnsi="Calibri" w:cs="Calibri"/>
          <w:bCs/>
          <w:sz w:val="24"/>
          <w:szCs w:val="24"/>
        </w:rPr>
        <w:t>s</w:t>
      </w:r>
      <w:r w:rsidR="00EC6A0D">
        <w:rPr>
          <w:rFonts w:ascii="Calibri" w:hAnsi="Calibri" w:cs="Calibri"/>
          <w:sz w:val="24"/>
          <w:szCs w:val="24"/>
        </w:rPr>
        <w:t xml:space="preserve">pełniają łącznie </w:t>
      </w:r>
      <w:r w:rsidRPr="00FB266B">
        <w:rPr>
          <w:rFonts w:ascii="Calibri" w:hAnsi="Calibri" w:cs="Calibri"/>
          <w:sz w:val="24"/>
          <w:szCs w:val="24"/>
        </w:rPr>
        <w:t xml:space="preserve">warunki:  </w:t>
      </w:r>
    </w:p>
    <w:p w:rsidR="00A11E7A" w:rsidRPr="00FB266B" w:rsidRDefault="00BD4D40" w:rsidP="00EC6A0D">
      <w:pPr>
        <w:numPr>
          <w:ilvl w:val="0"/>
          <w:numId w:val="34"/>
        </w:numPr>
        <w:rPr>
          <w:sz w:val="24"/>
          <w:szCs w:val="24"/>
        </w:rPr>
      </w:pPr>
      <w:r>
        <w:rPr>
          <w:sz w:val="24"/>
          <w:szCs w:val="24"/>
        </w:rPr>
        <w:t>posiadają wiedzę i doświadczenie do realizacji zamówienia,</w:t>
      </w:r>
    </w:p>
    <w:p w:rsidR="00A11E7A" w:rsidRDefault="00A11E7A" w:rsidP="00EC6A0D">
      <w:pPr>
        <w:numPr>
          <w:ilvl w:val="0"/>
          <w:numId w:val="34"/>
        </w:numPr>
        <w:spacing w:after="120"/>
        <w:rPr>
          <w:sz w:val="24"/>
          <w:szCs w:val="24"/>
        </w:rPr>
      </w:pPr>
      <w:r w:rsidRPr="00FB266B">
        <w:rPr>
          <w:sz w:val="24"/>
          <w:szCs w:val="24"/>
        </w:rPr>
        <w:t xml:space="preserve">znajdują się w sytuacji ekonomicznej lub finansowej zapewniającej terminowe i właściwe wykonanie zamówienia – </w:t>
      </w:r>
      <w:r w:rsidR="009A3736">
        <w:rPr>
          <w:sz w:val="24"/>
          <w:szCs w:val="24"/>
        </w:rPr>
        <w:t xml:space="preserve"> W</w:t>
      </w:r>
      <w:r w:rsidR="00E47207">
        <w:rPr>
          <w:sz w:val="24"/>
          <w:szCs w:val="24"/>
        </w:rPr>
        <w:t>ykonawca</w:t>
      </w:r>
      <w:r w:rsidR="009A3736">
        <w:rPr>
          <w:sz w:val="24"/>
          <w:szCs w:val="24"/>
        </w:rPr>
        <w:t xml:space="preserve"> </w:t>
      </w:r>
      <w:r w:rsidRPr="00FB266B">
        <w:rPr>
          <w:sz w:val="24"/>
          <w:szCs w:val="24"/>
        </w:rPr>
        <w:t>n</w:t>
      </w:r>
      <w:r w:rsidR="00862884">
        <w:rPr>
          <w:sz w:val="24"/>
          <w:szCs w:val="24"/>
        </w:rPr>
        <w:t>ie może znajdować się w </w:t>
      </w:r>
      <w:r w:rsidRPr="00FB266B">
        <w:rPr>
          <w:sz w:val="24"/>
          <w:szCs w:val="24"/>
        </w:rPr>
        <w:t xml:space="preserve">stanie upadłości, likwidacji, postępowaniu układowym lub tym podobnych. Wobec przedsiębiorstwa nie mogą toczyć się sprawy karno-skarbowe,  </w:t>
      </w:r>
    </w:p>
    <w:p w:rsidR="00BD4D40" w:rsidRPr="0052697E" w:rsidRDefault="00BD4D40" w:rsidP="00EC6A0D">
      <w:pPr>
        <w:numPr>
          <w:ilvl w:val="0"/>
          <w:numId w:val="34"/>
        </w:numPr>
        <w:spacing w:after="120"/>
        <w:rPr>
          <w:sz w:val="24"/>
          <w:szCs w:val="24"/>
        </w:rPr>
      </w:pPr>
      <w:r>
        <w:rPr>
          <w:sz w:val="24"/>
          <w:szCs w:val="24"/>
        </w:rPr>
        <w:t>dysponują odpowiednim potencjałem techn</w:t>
      </w:r>
      <w:r w:rsidR="00C80895">
        <w:rPr>
          <w:sz w:val="24"/>
          <w:szCs w:val="24"/>
        </w:rPr>
        <w:t>icznym oraz osobami zdolnymi do </w:t>
      </w:r>
      <w:r>
        <w:rPr>
          <w:sz w:val="24"/>
          <w:szCs w:val="24"/>
        </w:rPr>
        <w:t>wykonania z</w:t>
      </w:r>
      <w:r w:rsidR="0052697E">
        <w:rPr>
          <w:sz w:val="24"/>
          <w:szCs w:val="24"/>
        </w:rPr>
        <w:t>amówienia.</w:t>
      </w:r>
    </w:p>
    <w:p w:rsidR="00A11E7A" w:rsidRPr="00FB266B" w:rsidRDefault="00A11E7A" w:rsidP="00C80895">
      <w:pPr>
        <w:pStyle w:val="Standard"/>
        <w:numPr>
          <w:ilvl w:val="0"/>
          <w:numId w:val="5"/>
        </w:numPr>
        <w:tabs>
          <w:tab w:val="clear" w:pos="2346"/>
          <w:tab w:val="left" w:pos="426"/>
        </w:tabs>
        <w:spacing w:after="120"/>
        <w:ind w:left="426" w:hanging="426"/>
        <w:rPr>
          <w:rFonts w:ascii="Calibri" w:hAnsi="Calibri" w:cs="Calibri"/>
          <w:sz w:val="24"/>
          <w:szCs w:val="24"/>
          <w:shd w:val="clear" w:color="auto" w:fill="FFFFFF"/>
        </w:rPr>
      </w:pPr>
      <w:r w:rsidRPr="00FB266B">
        <w:rPr>
          <w:rFonts w:ascii="Calibri" w:hAnsi="Calibri" w:cs="Calibri"/>
          <w:sz w:val="24"/>
          <w:szCs w:val="24"/>
        </w:rPr>
        <w:t xml:space="preserve">Wykonawca potwierdzi spełnienie wyżej wymienionych w </w:t>
      </w:r>
      <w:r w:rsidR="009B2F47">
        <w:rPr>
          <w:rFonts w:ascii="Calibri" w:hAnsi="Calibri" w:cs="Calibri"/>
          <w:sz w:val="24"/>
          <w:szCs w:val="24"/>
        </w:rPr>
        <w:t>ust</w:t>
      </w:r>
      <w:r w:rsidR="00C80895">
        <w:rPr>
          <w:rFonts w:ascii="Calibri" w:hAnsi="Calibri" w:cs="Calibri"/>
          <w:sz w:val="24"/>
          <w:szCs w:val="24"/>
        </w:rPr>
        <w:t>.</w:t>
      </w:r>
      <w:r w:rsidRPr="00FB266B">
        <w:rPr>
          <w:rFonts w:ascii="Calibri" w:hAnsi="Calibri" w:cs="Calibri"/>
          <w:sz w:val="24"/>
          <w:szCs w:val="24"/>
        </w:rPr>
        <w:t xml:space="preserve"> </w:t>
      </w:r>
      <w:r w:rsidR="00E47207">
        <w:rPr>
          <w:rFonts w:ascii="Calibri" w:hAnsi="Calibri" w:cs="Calibri"/>
          <w:sz w:val="24"/>
          <w:szCs w:val="24"/>
        </w:rPr>
        <w:t>4</w:t>
      </w:r>
      <w:r w:rsidR="00C80895">
        <w:rPr>
          <w:rFonts w:ascii="Calibri" w:hAnsi="Calibri" w:cs="Calibri"/>
          <w:sz w:val="24"/>
          <w:szCs w:val="24"/>
        </w:rPr>
        <w:t xml:space="preserve"> </w:t>
      </w:r>
      <w:r w:rsidRPr="00FB266B">
        <w:rPr>
          <w:rFonts w:ascii="Calibri" w:hAnsi="Calibri" w:cs="Calibri"/>
          <w:sz w:val="24"/>
          <w:szCs w:val="24"/>
        </w:rPr>
        <w:t xml:space="preserve">warunków, przedkładając wraz z ofertą </w:t>
      </w:r>
      <w:r w:rsidRPr="0075532A">
        <w:rPr>
          <w:rFonts w:ascii="Calibri" w:hAnsi="Calibri" w:cs="Calibri"/>
          <w:sz w:val="24"/>
          <w:szCs w:val="24"/>
        </w:rPr>
        <w:t xml:space="preserve">podpisane </w:t>
      </w:r>
      <w:r w:rsidRPr="0075532A">
        <w:rPr>
          <w:rFonts w:ascii="Calibri" w:hAnsi="Calibri" w:cs="Calibri"/>
          <w:i/>
          <w:iCs/>
          <w:sz w:val="24"/>
          <w:szCs w:val="24"/>
        </w:rPr>
        <w:t>oświadczenie o spełnieniu warunków udziału w postępowaniu</w:t>
      </w:r>
      <w:r w:rsidRPr="0075532A">
        <w:rPr>
          <w:rFonts w:ascii="Calibri" w:hAnsi="Calibri" w:cs="Calibri"/>
          <w:b/>
          <w:bCs/>
          <w:sz w:val="24"/>
          <w:szCs w:val="24"/>
        </w:rPr>
        <w:t xml:space="preserve">, </w:t>
      </w:r>
      <w:r w:rsidRPr="0075532A">
        <w:rPr>
          <w:rFonts w:ascii="Calibri" w:hAnsi="Calibri" w:cs="Calibri"/>
          <w:sz w:val="24"/>
          <w:szCs w:val="24"/>
        </w:rPr>
        <w:t xml:space="preserve">którego wzór został określony w </w:t>
      </w:r>
      <w:r w:rsidR="00274E5D" w:rsidRPr="0075532A">
        <w:rPr>
          <w:rFonts w:ascii="Calibri" w:hAnsi="Calibri" w:cs="Calibri"/>
          <w:b/>
          <w:i/>
          <w:iCs/>
          <w:sz w:val="24"/>
          <w:szCs w:val="24"/>
        </w:rPr>
        <w:t>Z</w:t>
      </w:r>
      <w:r w:rsidRPr="0075532A">
        <w:rPr>
          <w:rFonts w:ascii="Calibri" w:hAnsi="Calibri" w:cs="Calibri"/>
          <w:b/>
          <w:i/>
          <w:iCs/>
          <w:sz w:val="24"/>
          <w:szCs w:val="24"/>
        </w:rPr>
        <w:t xml:space="preserve">ałączniku nr </w:t>
      </w:r>
      <w:r w:rsidR="009A3736">
        <w:rPr>
          <w:rFonts w:ascii="Calibri" w:hAnsi="Calibri" w:cs="Calibri"/>
          <w:b/>
          <w:i/>
          <w:iCs/>
          <w:sz w:val="24"/>
          <w:szCs w:val="24"/>
        </w:rPr>
        <w:t>4</w:t>
      </w:r>
      <w:r w:rsidRPr="0075532A">
        <w:rPr>
          <w:rFonts w:ascii="Calibri" w:hAnsi="Calibri" w:cs="Calibri"/>
          <w:b/>
          <w:i/>
          <w:iCs/>
          <w:sz w:val="24"/>
          <w:szCs w:val="24"/>
        </w:rPr>
        <w:t xml:space="preserve"> do niniejszego zapytania ofertowego.</w:t>
      </w:r>
    </w:p>
    <w:p w:rsidR="00A11E7A" w:rsidRPr="00FB266B" w:rsidRDefault="0052697E" w:rsidP="00C80895">
      <w:pPr>
        <w:pStyle w:val="Akapitzlist"/>
        <w:numPr>
          <w:ilvl w:val="0"/>
          <w:numId w:val="5"/>
        </w:numPr>
        <w:tabs>
          <w:tab w:val="clear" w:pos="2346"/>
          <w:tab w:val="num" w:pos="426"/>
        </w:tabs>
        <w:suppressAutoHyphens/>
        <w:spacing w:before="120" w:after="120"/>
        <w:ind w:left="425" w:hanging="425"/>
        <w:contextualSpacing w:val="0"/>
        <w:rPr>
          <w:sz w:val="24"/>
          <w:szCs w:val="24"/>
        </w:rPr>
      </w:pPr>
      <w:r>
        <w:rPr>
          <w:sz w:val="24"/>
          <w:szCs w:val="24"/>
        </w:rPr>
        <w:t>Niespełnienie przez W</w:t>
      </w:r>
      <w:r w:rsidR="00A11E7A" w:rsidRPr="00FB266B">
        <w:rPr>
          <w:sz w:val="24"/>
          <w:szCs w:val="24"/>
        </w:rPr>
        <w:t>ykonawcę je</w:t>
      </w:r>
      <w:r w:rsidR="00CB3538">
        <w:rPr>
          <w:sz w:val="24"/>
          <w:szCs w:val="24"/>
        </w:rPr>
        <w:t>dnego z warunków wymienionych us</w:t>
      </w:r>
      <w:r w:rsidR="00A11E7A" w:rsidRPr="00FB266B">
        <w:rPr>
          <w:sz w:val="24"/>
          <w:szCs w:val="24"/>
        </w:rPr>
        <w:t>t</w:t>
      </w:r>
      <w:r w:rsidR="00C80895">
        <w:rPr>
          <w:sz w:val="24"/>
          <w:szCs w:val="24"/>
        </w:rPr>
        <w:t>.</w:t>
      </w:r>
      <w:r w:rsidR="00A11E7A" w:rsidRPr="00FB266B">
        <w:rPr>
          <w:sz w:val="24"/>
          <w:szCs w:val="24"/>
        </w:rPr>
        <w:t xml:space="preserve"> 1 i </w:t>
      </w:r>
      <w:r w:rsidR="00CB3538">
        <w:rPr>
          <w:sz w:val="24"/>
          <w:szCs w:val="24"/>
        </w:rPr>
        <w:t>us</w:t>
      </w:r>
      <w:r w:rsidR="00A11E7A" w:rsidRPr="00FB266B">
        <w:rPr>
          <w:sz w:val="24"/>
          <w:szCs w:val="24"/>
        </w:rPr>
        <w:t>t</w:t>
      </w:r>
      <w:r w:rsidR="009A3736">
        <w:rPr>
          <w:sz w:val="24"/>
          <w:szCs w:val="24"/>
        </w:rPr>
        <w:t>.</w:t>
      </w:r>
      <w:r w:rsidR="00A11E7A" w:rsidRPr="00FB266B">
        <w:rPr>
          <w:sz w:val="24"/>
          <w:szCs w:val="24"/>
        </w:rPr>
        <w:t xml:space="preserve"> </w:t>
      </w:r>
      <w:r w:rsidR="00E47207">
        <w:rPr>
          <w:sz w:val="24"/>
          <w:szCs w:val="24"/>
        </w:rPr>
        <w:t>4</w:t>
      </w:r>
      <w:r w:rsidR="00C80895">
        <w:rPr>
          <w:sz w:val="24"/>
          <w:szCs w:val="24"/>
        </w:rPr>
        <w:t>.</w:t>
      </w:r>
      <w:r w:rsidR="00A11E7A" w:rsidRPr="00FB266B">
        <w:rPr>
          <w:sz w:val="24"/>
          <w:szCs w:val="24"/>
        </w:rPr>
        <w:t xml:space="preserve"> niniejszego rozdziału skutkuje </w:t>
      </w:r>
      <w:r w:rsidR="00E47207">
        <w:rPr>
          <w:sz w:val="24"/>
          <w:szCs w:val="24"/>
        </w:rPr>
        <w:t xml:space="preserve">oferty wykluczeniem go </w:t>
      </w:r>
      <w:r w:rsidR="00E47207" w:rsidRPr="00E47207">
        <w:rPr>
          <w:sz w:val="24"/>
          <w:szCs w:val="24"/>
        </w:rPr>
        <w:t>z</w:t>
      </w:r>
      <w:r w:rsidR="00E47207">
        <w:rPr>
          <w:sz w:val="24"/>
          <w:szCs w:val="24"/>
        </w:rPr>
        <w:t xml:space="preserve"> postępowania</w:t>
      </w:r>
      <w:r w:rsidR="00A11E7A" w:rsidRPr="00FB266B">
        <w:rPr>
          <w:sz w:val="24"/>
          <w:szCs w:val="24"/>
        </w:rPr>
        <w:t>.</w:t>
      </w:r>
    </w:p>
    <w:p w:rsidR="00A11E7A" w:rsidRPr="00FB266B" w:rsidRDefault="00A11E7A" w:rsidP="00C80895">
      <w:pPr>
        <w:pStyle w:val="Standard"/>
        <w:numPr>
          <w:ilvl w:val="0"/>
          <w:numId w:val="5"/>
        </w:numPr>
        <w:tabs>
          <w:tab w:val="clear" w:pos="2346"/>
          <w:tab w:val="num" w:pos="426"/>
        </w:tabs>
        <w:ind w:left="425" w:hanging="425"/>
        <w:jc w:val="left"/>
        <w:rPr>
          <w:rFonts w:ascii="Calibri" w:hAnsi="Calibri" w:cs="Calibri"/>
          <w:sz w:val="24"/>
          <w:szCs w:val="24"/>
          <w:shd w:val="clear" w:color="auto" w:fill="FFFFFF"/>
        </w:rPr>
      </w:pPr>
      <w:r w:rsidRPr="00FB266B">
        <w:rPr>
          <w:rFonts w:ascii="Calibri" w:hAnsi="Calibri" w:cs="Calibri"/>
          <w:kern w:val="0"/>
          <w:sz w:val="24"/>
          <w:szCs w:val="24"/>
          <w:lang w:eastAsia="pl-PL"/>
        </w:rPr>
        <w:lastRenderedPageBreak/>
        <w:t>Wymagania dodatkowe:</w:t>
      </w:r>
    </w:p>
    <w:p w:rsidR="00A11E7A" w:rsidRPr="00EC6A0D" w:rsidRDefault="00A11E7A" w:rsidP="00726456">
      <w:pPr>
        <w:pStyle w:val="Akapitzlist"/>
        <w:numPr>
          <w:ilvl w:val="0"/>
          <w:numId w:val="36"/>
        </w:numPr>
        <w:tabs>
          <w:tab w:val="left" w:pos="709"/>
        </w:tabs>
        <w:suppressAutoHyphens/>
        <w:spacing w:after="120"/>
        <w:ind w:left="709" w:hanging="283"/>
        <w:rPr>
          <w:sz w:val="24"/>
          <w:szCs w:val="24"/>
        </w:rPr>
      </w:pPr>
      <w:r w:rsidRPr="00EC6A0D">
        <w:rPr>
          <w:sz w:val="24"/>
          <w:szCs w:val="24"/>
        </w:rPr>
        <w:t xml:space="preserve">Zamawiający wymaga, aby </w:t>
      </w:r>
      <w:r w:rsidR="0052697E" w:rsidRPr="00EC6A0D">
        <w:rPr>
          <w:sz w:val="24"/>
          <w:szCs w:val="24"/>
        </w:rPr>
        <w:t>W</w:t>
      </w:r>
      <w:r w:rsidRPr="00EC6A0D">
        <w:rPr>
          <w:sz w:val="24"/>
          <w:szCs w:val="24"/>
        </w:rPr>
        <w:t>ykonawca wybrany do realizacji z</w:t>
      </w:r>
      <w:r w:rsidR="00EC6A0D" w:rsidRPr="00EC6A0D">
        <w:rPr>
          <w:sz w:val="24"/>
          <w:szCs w:val="24"/>
        </w:rPr>
        <w:t xml:space="preserve">amówienia przez cały okres jego </w:t>
      </w:r>
      <w:r w:rsidRPr="00EC6A0D">
        <w:rPr>
          <w:sz w:val="24"/>
          <w:szCs w:val="24"/>
        </w:rPr>
        <w:t xml:space="preserve">wykonywania był </w:t>
      </w:r>
      <w:r w:rsidRPr="00EC6A0D">
        <w:rPr>
          <w:i/>
          <w:iCs/>
          <w:sz w:val="24"/>
          <w:szCs w:val="24"/>
        </w:rPr>
        <w:t>ubezpieczony od odpowiedzialności cywilnej z tytułu prowadzonej</w:t>
      </w:r>
      <w:r w:rsidR="009A3736" w:rsidRPr="00EC6A0D">
        <w:rPr>
          <w:i/>
          <w:iCs/>
          <w:sz w:val="24"/>
          <w:szCs w:val="24"/>
        </w:rPr>
        <w:t xml:space="preserve"> </w:t>
      </w:r>
      <w:r w:rsidRPr="00EC6A0D">
        <w:rPr>
          <w:i/>
          <w:iCs/>
          <w:sz w:val="24"/>
          <w:szCs w:val="24"/>
        </w:rPr>
        <w:t xml:space="preserve">działalności gospodarczej na kwotę minimum </w:t>
      </w:r>
      <w:r w:rsidR="00D86BAB" w:rsidRPr="00EC6A0D">
        <w:rPr>
          <w:i/>
          <w:iCs/>
          <w:sz w:val="24"/>
          <w:szCs w:val="24"/>
        </w:rPr>
        <w:t>10</w:t>
      </w:r>
      <w:r w:rsidR="009A3736" w:rsidRPr="00EC6A0D">
        <w:rPr>
          <w:i/>
          <w:iCs/>
          <w:sz w:val="24"/>
          <w:szCs w:val="24"/>
        </w:rPr>
        <w:t>0</w:t>
      </w:r>
      <w:r w:rsidR="0052697E" w:rsidRPr="00EC6A0D">
        <w:rPr>
          <w:i/>
          <w:iCs/>
          <w:sz w:val="24"/>
          <w:szCs w:val="24"/>
        </w:rPr>
        <w:t> </w:t>
      </w:r>
      <w:r w:rsidR="00AE66A2" w:rsidRPr="00EC6A0D">
        <w:rPr>
          <w:i/>
          <w:iCs/>
          <w:sz w:val="24"/>
          <w:szCs w:val="24"/>
        </w:rPr>
        <w:t>000</w:t>
      </w:r>
      <w:r w:rsidR="009A3736" w:rsidRPr="00EC6A0D">
        <w:rPr>
          <w:i/>
          <w:iCs/>
          <w:sz w:val="24"/>
          <w:szCs w:val="24"/>
        </w:rPr>
        <w:t xml:space="preserve">,00 </w:t>
      </w:r>
      <w:r w:rsidRPr="00EC6A0D">
        <w:rPr>
          <w:i/>
          <w:iCs/>
          <w:sz w:val="24"/>
          <w:szCs w:val="24"/>
        </w:rPr>
        <w:t>złotych</w:t>
      </w:r>
      <w:r w:rsidRPr="00EC6A0D">
        <w:rPr>
          <w:sz w:val="24"/>
          <w:szCs w:val="24"/>
        </w:rPr>
        <w:t>. Kopię dokument</w:t>
      </w:r>
      <w:r w:rsidR="00862884" w:rsidRPr="00EC6A0D">
        <w:rPr>
          <w:sz w:val="24"/>
          <w:szCs w:val="24"/>
        </w:rPr>
        <w:t>u potwierdzającego posiadanie w</w:t>
      </w:r>
      <w:r w:rsidRPr="00EC6A0D">
        <w:rPr>
          <w:sz w:val="24"/>
          <w:szCs w:val="24"/>
        </w:rPr>
        <w:t>w</w:t>
      </w:r>
      <w:r w:rsidR="00862884" w:rsidRPr="00EC6A0D">
        <w:rPr>
          <w:sz w:val="24"/>
          <w:szCs w:val="24"/>
        </w:rPr>
        <w:t>.</w:t>
      </w:r>
      <w:r w:rsidRPr="00EC6A0D">
        <w:rPr>
          <w:sz w:val="24"/>
          <w:szCs w:val="24"/>
        </w:rPr>
        <w:t xml:space="preserve"> ubezpiecze</w:t>
      </w:r>
      <w:r w:rsidR="00C80895" w:rsidRPr="00EC6A0D">
        <w:rPr>
          <w:sz w:val="24"/>
          <w:szCs w:val="24"/>
        </w:rPr>
        <w:t>nia (poświadczoną za </w:t>
      </w:r>
      <w:r w:rsidR="0052697E" w:rsidRPr="00EC6A0D">
        <w:rPr>
          <w:sz w:val="24"/>
          <w:szCs w:val="24"/>
        </w:rPr>
        <w:t>zgodność z </w:t>
      </w:r>
      <w:r w:rsidR="009A3736" w:rsidRPr="00EC6A0D">
        <w:rPr>
          <w:sz w:val="24"/>
          <w:szCs w:val="24"/>
        </w:rPr>
        <w:t>oryginałem przez W</w:t>
      </w:r>
      <w:r w:rsidRPr="00EC6A0D">
        <w:rPr>
          <w:sz w:val="24"/>
          <w:szCs w:val="24"/>
        </w:rPr>
        <w:t xml:space="preserve">ykonawcę) </w:t>
      </w:r>
      <w:r w:rsidR="00A02779">
        <w:rPr>
          <w:sz w:val="24"/>
          <w:szCs w:val="24"/>
        </w:rPr>
        <w:t>W</w:t>
      </w:r>
      <w:r w:rsidRPr="00EC6A0D">
        <w:rPr>
          <w:sz w:val="24"/>
          <w:szCs w:val="24"/>
        </w:rPr>
        <w:t>ykonawca wybrany do realizacji z</w:t>
      </w:r>
      <w:r w:rsidR="00CB3538">
        <w:rPr>
          <w:sz w:val="24"/>
          <w:szCs w:val="24"/>
        </w:rPr>
        <w:t>amówienia zobowiązany będzie do </w:t>
      </w:r>
      <w:r w:rsidRPr="00EC6A0D">
        <w:rPr>
          <w:sz w:val="24"/>
          <w:szCs w:val="24"/>
        </w:rPr>
        <w:t xml:space="preserve">dostarczenia </w:t>
      </w:r>
      <w:r w:rsidR="00A02779">
        <w:rPr>
          <w:sz w:val="24"/>
          <w:szCs w:val="24"/>
        </w:rPr>
        <w:t>Z</w:t>
      </w:r>
      <w:r w:rsidRPr="00EC6A0D">
        <w:rPr>
          <w:sz w:val="24"/>
          <w:szCs w:val="24"/>
        </w:rPr>
        <w:t>amawiającemu najpóźniej w dniu zawarcia umowy.</w:t>
      </w:r>
    </w:p>
    <w:p w:rsidR="00A11E7A" w:rsidRPr="00274E5D" w:rsidRDefault="00274E5D" w:rsidP="00C80895">
      <w:pPr>
        <w:pStyle w:val="Akapitzlist"/>
        <w:numPr>
          <w:ilvl w:val="0"/>
          <w:numId w:val="1"/>
        </w:numPr>
        <w:spacing w:before="240" w:after="120"/>
        <w:ind w:left="425" w:hanging="425"/>
        <w:contextualSpacing w:val="0"/>
        <w:rPr>
          <w:b/>
          <w:sz w:val="24"/>
          <w:szCs w:val="24"/>
        </w:rPr>
      </w:pPr>
      <w:r>
        <w:rPr>
          <w:b/>
          <w:sz w:val="24"/>
          <w:szCs w:val="24"/>
        </w:rPr>
        <w:t>PODSTAWY WYKLUCZENIA</w:t>
      </w:r>
    </w:p>
    <w:p w:rsidR="00274E5D" w:rsidRPr="00FB266B" w:rsidRDefault="00274E5D" w:rsidP="00A02779">
      <w:pPr>
        <w:pStyle w:val="Standard"/>
        <w:numPr>
          <w:ilvl w:val="2"/>
          <w:numId w:val="5"/>
        </w:numPr>
        <w:tabs>
          <w:tab w:val="left" w:pos="426"/>
        </w:tabs>
        <w:ind w:hanging="3966"/>
        <w:rPr>
          <w:rFonts w:ascii="Calibri" w:hAnsi="Calibri" w:cs="Calibri"/>
          <w:sz w:val="24"/>
          <w:szCs w:val="24"/>
        </w:rPr>
      </w:pPr>
      <w:r w:rsidRPr="00FB266B">
        <w:rPr>
          <w:rFonts w:ascii="Calibri" w:hAnsi="Calibri" w:cs="Calibri"/>
          <w:sz w:val="24"/>
          <w:szCs w:val="24"/>
        </w:rPr>
        <w:t xml:space="preserve">Z postępowania zostaną wykluczeni </w:t>
      </w:r>
      <w:r w:rsidR="00A02779">
        <w:rPr>
          <w:rFonts w:ascii="Calibri" w:hAnsi="Calibri" w:cs="Calibri"/>
          <w:sz w:val="24"/>
          <w:szCs w:val="24"/>
        </w:rPr>
        <w:t>W</w:t>
      </w:r>
      <w:r w:rsidRPr="00FB266B">
        <w:rPr>
          <w:rFonts w:ascii="Calibri" w:hAnsi="Calibri" w:cs="Calibri"/>
          <w:sz w:val="24"/>
          <w:szCs w:val="24"/>
        </w:rPr>
        <w:t>ykonawcy, którzy:</w:t>
      </w:r>
    </w:p>
    <w:p w:rsidR="00274E5D" w:rsidRPr="00FB266B" w:rsidRDefault="00274E5D" w:rsidP="00C80895">
      <w:pPr>
        <w:pStyle w:val="Standard"/>
        <w:numPr>
          <w:ilvl w:val="7"/>
          <w:numId w:val="5"/>
        </w:numPr>
        <w:tabs>
          <w:tab w:val="left" w:pos="426"/>
        </w:tabs>
        <w:ind w:left="426" w:hanging="426"/>
        <w:rPr>
          <w:rFonts w:ascii="Calibri" w:hAnsi="Calibri" w:cs="Calibri"/>
          <w:sz w:val="24"/>
          <w:szCs w:val="24"/>
        </w:rPr>
      </w:pPr>
      <w:r w:rsidRPr="00FB266B">
        <w:rPr>
          <w:rFonts w:ascii="Calibri" w:hAnsi="Calibri" w:cs="Calibri"/>
          <w:sz w:val="24"/>
          <w:szCs w:val="24"/>
        </w:rPr>
        <w:t>nie spełniają któregokolwiek warunku udziału w postępowaniu;</w:t>
      </w:r>
    </w:p>
    <w:p w:rsidR="00274E5D" w:rsidRPr="00FB266B" w:rsidRDefault="00274E5D" w:rsidP="00C80895">
      <w:pPr>
        <w:pStyle w:val="Standard"/>
        <w:numPr>
          <w:ilvl w:val="7"/>
          <w:numId w:val="5"/>
        </w:numPr>
        <w:tabs>
          <w:tab w:val="left" w:pos="426"/>
        </w:tabs>
        <w:spacing w:after="120"/>
        <w:ind w:left="426" w:hanging="426"/>
        <w:rPr>
          <w:rFonts w:ascii="Calibri" w:hAnsi="Calibri" w:cs="Calibri"/>
          <w:sz w:val="24"/>
          <w:szCs w:val="24"/>
        </w:rPr>
      </w:pPr>
      <w:r w:rsidRPr="00FB266B">
        <w:rPr>
          <w:rFonts w:ascii="Calibri" w:hAnsi="Calibri" w:cs="Calibri"/>
          <w:sz w:val="24"/>
          <w:szCs w:val="24"/>
        </w:rPr>
        <w:t>których oferty zostaną odrzucone z przyczyn wskazanych w zapytaniu ofertowym.</w:t>
      </w:r>
    </w:p>
    <w:p w:rsidR="00274E5D" w:rsidRPr="00274E5D" w:rsidRDefault="000A128B" w:rsidP="00C80895">
      <w:pPr>
        <w:pStyle w:val="Akapitzlist"/>
        <w:numPr>
          <w:ilvl w:val="0"/>
          <w:numId w:val="1"/>
        </w:numPr>
        <w:spacing w:before="240" w:after="120"/>
        <w:ind w:left="425" w:hanging="425"/>
        <w:contextualSpacing w:val="0"/>
        <w:rPr>
          <w:b/>
          <w:sz w:val="24"/>
          <w:szCs w:val="24"/>
        </w:rPr>
      </w:pPr>
      <w:r>
        <w:rPr>
          <w:b/>
          <w:sz w:val="24"/>
          <w:szCs w:val="24"/>
        </w:rPr>
        <w:t>WYKAZ DOKUMENTÓW</w:t>
      </w:r>
    </w:p>
    <w:p w:rsidR="00274E5D" w:rsidRPr="00FB266B" w:rsidRDefault="00274E5D" w:rsidP="00C80895">
      <w:pPr>
        <w:pStyle w:val="Standard"/>
        <w:numPr>
          <w:ilvl w:val="1"/>
          <w:numId w:val="4"/>
        </w:numPr>
        <w:tabs>
          <w:tab w:val="left" w:pos="426"/>
        </w:tabs>
        <w:ind w:left="426" w:hanging="426"/>
        <w:rPr>
          <w:rFonts w:ascii="Calibri" w:hAnsi="Calibri" w:cs="Calibri"/>
          <w:sz w:val="24"/>
          <w:szCs w:val="24"/>
        </w:rPr>
      </w:pPr>
      <w:r w:rsidRPr="00FB266B">
        <w:rPr>
          <w:rFonts w:ascii="Calibri" w:hAnsi="Calibri" w:cs="Calibri"/>
          <w:sz w:val="24"/>
          <w:szCs w:val="24"/>
        </w:rPr>
        <w:t>Zamawiający wymaga złożenia następujących dokumentów, składających się na ofertę:</w:t>
      </w:r>
    </w:p>
    <w:p w:rsidR="00274E5D" w:rsidRPr="00274E5D" w:rsidRDefault="00274E5D" w:rsidP="00C80895">
      <w:pPr>
        <w:pStyle w:val="Standard"/>
        <w:numPr>
          <w:ilvl w:val="1"/>
          <w:numId w:val="9"/>
        </w:numPr>
        <w:tabs>
          <w:tab w:val="left" w:pos="426"/>
        </w:tabs>
        <w:ind w:left="709" w:hanging="283"/>
        <w:rPr>
          <w:rFonts w:ascii="Calibri" w:hAnsi="Calibri" w:cs="Calibri"/>
          <w:sz w:val="24"/>
          <w:szCs w:val="24"/>
        </w:rPr>
      </w:pPr>
      <w:r w:rsidRPr="00274E5D">
        <w:rPr>
          <w:rFonts w:ascii="Calibri" w:hAnsi="Calibri" w:cs="Calibri"/>
          <w:b/>
          <w:sz w:val="24"/>
          <w:szCs w:val="24"/>
        </w:rPr>
        <w:t xml:space="preserve">Formularz </w:t>
      </w:r>
      <w:r w:rsidRPr="0075532A">
        <w:rPr>
          <w:rFonts w:ascii="Calibri" w:hAnsi="Calibri" w:cs="Calibri"/>
          <w:b/>
          <w:sz w:val="24"/>
          <w:szCs w:val="24"/>
        </w:rPr>
        <w:t>ofertowy</w:t>
      </w:r>
      <w:r w:rsidRPr="0075532A">
        <w:rPr>
          <w:rFonts w:ascii="Calibri" w:hAnsi="Calibri" w:cs="Calibri"/>
          <w:sz w:val="24"/>
          <w:szCs w:val="24"/>
        </w:rPr>
        <w:t xml:space="preserve"> – </w:t>
      </w:r>
      <w:r w:rsidRPr="009A3736">
        <w:rPr>
          <w:rFonts w:ascii="Calibri" w:hAnsi="Calibri" w:cs="Calibri"/>
          <w:iCs/>
          <w:sz w:val="24"/>
          <w:szCs w:val="24"/>
        </w:rPr>
        <w:t>Załącznik nr 2 do zapytania ofertowego</w:t>
      </w:r>
      <w:r w:rsidRPr="009A3736">
        <w:rPr>
          <w:rFonts w:ascii="Calibri" w:hAnsi="Calibri" w:cs="Calibri"/>
          <w:sz w:val="24"/>
          <w:szCs w:val="24"/>
        </w:rPr>
        <w:t>,</w:t>
      </w:r>
    </w:p>
    <w:p w:rsidR="00274E5D" w:rsidRDefault="00274E5D" w:rsidP="00C80895">
      <w:pPr>
        <w:pStyle w:val="Standard"/>
        <w:numPr>
          <w:ilvl w:val="1"/>
          <w:numId w:val="9"/>
        </w:numPr>
        <w:tabs>
          <w:tab w:val="left" w:pos="426"/>
        </w:tabs>
        <w:ind w:left="709" w:hanging="283"/>
        <w:rPr>
          <w:rFonts w:ascii="Calibri" w:hAnsi="Calibri" w:cs="Calibri"/>
          <w:sz w:val="24"/>
          <w:szCs w:val="24"/>
        </w:rPr>
      </w:pPr>
      <w:r w:rsidRPr="00274E5D">
        <w:rPr>
          <w:rFonts w:ascii="Calibri" w:hAnsi="Calibri" w:cs="Calibri"/>
          <w:b/>
          <w:sz w:val="24"/>
          <w:szCs w:val="24"/>
        </w:rPr>
        <w:t>Oświadczenie o spełnieniu warunków udziału w postępowaniu</w:t>
      </w:r>
      <w:r w:rsidR="00A02779">
        <w:rPr>
          <w:rFonts w:ascii="Calibri" w:hAnsi="Calibri" w:cs="Calibri"/>
          <w:sz w:val="24"/>
          <w:szCs w:val="24"/>
        </w:rPr>
        <w:t>-</w:t>
      </w:r>
      <w:r w:rsidRPr="00FB266B">
        <w:rPr>
          <w:rFonts w:ascii="Calibri" w:hAnsi="Calibri" w:cs="Calibri"/>
          <w:sz w:val="24"/>
          <w:szCs w:val="24"/>
        </w:rPr>
        <w:t xml:space="preserve">Wykonawca załącza podpisane oświadczenie </w:t>
      </w:r>
      <w:r w:rsidRPr="009A3736">
        <w:rPr>
          <w:rFonts w:ascii="Calibri" w:hAnsi="Calibri" w:cs="Calibri"/>
          <w:sz w:val="24"/>
          <w:szCs w:val="24"/>
        </w:rPr>
        <w:t>wg wzoru Zamawiającego</w:t>
      </w:r>
      <w:r w:rsidR="00A02779">
        <w:rPr>
          <w:rFonts w:ascii="Calibri" w:hAnsi="Calibri" w:cs="Calibri"/>
          <w:sz w:val="24"/>
          <w:szCs w:val="24"/>
        </w:rPr>
        <w:t>,</w:t>
      </w:r>
      <w:r w:rsidRPr="009A3736">
        <w:rPr>
          <w:rFonts w:ascii="Calibri" w:hAnsi="Calibri" w:cs="Calibri"/>
          <w:sz w:val="24"/>
          <w:szCs w:val="24"/>
        </w:rPr>
        <w:t xml:space="preserve"> stanowiącego </w:t>
      </w:r>
      <w:r w:rsidR="00D159B8" w:rsidRPr="009A3736">
        <w:rPr>
          <w:rFonts w:ascii="Calibri" w:hAnsi="Calibri" w:cs="Calibri"/>
          <w:iCs/>
          <w:sz w:val="24"/>
          <w:szCs w:val="24"/>
        </w:rPr>
        <w:t>Z</w:t>
      </w:r>
      <w:r w:rsidRPr="009A3736">
        <w:rPr>
          <w:rFonts w:ascii="Calibri" w:hAnsi="Calibri" w:cs="Calibri"/>
          <w:iCs/>
          <w:sz w:val="24"/>
          <w:szCs w:val="24"/>
        </w:rPr>
        <w:t xml:space="preserve">ałącznik nr </w:t>
      </w:r>
      <w:r w:rsidR="0075532A" w:rsidRPr="009A3736">
        <w:rPr>
          <w:rFonts w:ascii="Calibri" w:hAnsi="Calibri" w:cs="Calibri"/>
          <w:iCs/>
          <w:sz w:val="24"/>
          <w:szCs w:val="24"/>
        </w:rPr>
        <w:t>4 do </w:t>
      </w:r>
      <w:r w:rsidRPr="009A3736">
        <w:rPr>
          <w:rFonts w:ascii="Calibri" w:hAnsi="Calibri" w:cs="Calibri"/>
          <w:iCs/>
          <w:sz w:val="24"/>
          <w:szCs w:val="24"/>
        </w:rPr>
        <w:t>zapytania ofertowego</w:t>
      </w:r>
      <w:r w:rsidRPr="009A3736">
        <w:rPr>
          <w:rFonts w:ascii="Calibri" w:hAnsi="Calibri" w:cs="Calibri"/>
          <w:sz w:val="24"/>
          <w:szCs w:val="24"/>
        </w:rPr>
        <w:t>,</w:t>
      </w:r>
      <w:r w:rsidRPr="00FB266B">
        <w:rPr>
          <w:rFonts w:ascii="Calibri" w:hAnsi="Calibri" w:cs="Calibri"/>
          <w:sz w:val="24"/>
          <w:szCs w:val="24"/>
        </w:rPr>
        <w:t xml:space="preserve"> podpisane przez osobę uprawnioną do reprezentowania Wykonawcy</w:t>
      </w:r>
      <w:r w:rsidR="00A02779">
        <w:rPr>
          <w:rFonts w:ascii="Calibri" w:hAnsi="Calibri" w:cs="Calibri"/>
          <w:sz w:val="24"/>
          <w:szCs w:val="24"/>
        </w:rPr>
        <w:t>,</w:t>
      </w:r>
    </w:p>
    <w:p w:rsidR="00274E5D" w:rsidRPr="0075532A" w:rsidRDefault="00274E5D" w:rsidP="00C80895">
      <w:pPr>
        <w:pStyle w:val="Standard"/>
        <w:numPr>
          <w:ilvl w:val="1"/>
          <w:numId w:val="9"/>
        </w:numPr>
        <w:tabs>
          <w:tab w:val="left" w:pos="426"/>
        </w:tabs>
        <w:ind w:left="709" w:hanging="283"/>
        <w:rPr>
          <w:rFonts w:ascii="Calibri" w:hAnsi="Calibri" w:cs="Calibri"/>
          <w:sz w:val="24"/>
          <w:szCs w:val="24"/>
        </w:rPr>
      </w:pPr>
      <w:r>
        <w:rPr>
          <w:rFonts w:ascii="Calibri" w:hAnsi="Calibri" w:cs="Calibri"/>
          <w:b/>
          <w:sz w:val="24"/>
          <w:szCs w:val="24"/>
        </w:rPr>
        <w:t xml:space="preserve">Pełnomocnictwo </w:t>
      </w:r>
      <w:r w:rsidR="00CB3538">
        <w:rPr>
          <w:rFonts w:asciiTheme="minorHAnsi" w:hAnsiTheme="minorHAnsi" w:cstheme="minorHAnsi"/>
          <w:sz w:val="24"/>
          <w:szCs w:val="24"/>
        </w:rPr>
        <w:t xml:space="preserve">do reprezentowania w </w:t>
      </w:r>
      <w:r w:rsidRPr="00274E5D">
        <w:rPr>
          <w:rFonts w:asciiTheme="minorHAnsi" w:hAnsiTheme="minorHAnsi" w:cstheme="minorHAnsi"/>
          <w:sz w:val="24"/>
          <w:szCs w:val="24"/>
        </w:rPr>
        <w:t xml:space="preserve">postępowaniu o udzielenie zamówienia publicznego albo reprezentowania w postępowaniu i zawarcia umowy w sprawie </w:t>
      </w:r>
      <w:r w:rsidRPr="0075532A">
        <w:rPr>
          <w:rFonts w:asciiTheme="minorHAnsi" w:hAnsiTheme="minorHAnsi" w:cstheme="minorHAnsi"/>
          <w:sz w:val="24"/>
          <w:szCs w:val="24"/>
        </w:rPr>
        <w:t>zamówienia publicznego (oryginał lub poświadczona notarialnie kopia)</w:t>
      </w:r>
      <w:r w:rsidR="00A02779">
        <w:rPr>
          <w:rFonts w:asciiTheme="minorHAnsi" w:hAnsiTheme="minorHAnsi" w:cstheme="minorHAnsi"/>
          <w:sz w:val="24"/>
          <w:szCs w:val="24"/>
        </w:rPr>
        <w:t>,</w:t>
      </w:r>
    </w:p>
    <w:p w:rsidR="00274E5D" w:rsidRPr="0075532A" w:rsidRDefault="00274E5D" w:rsidP="00C80895">
      <w:pPr>
        <w:pStyle w:val="Standard"/>
        <w:numPr>
          <w:ilvl w:val="1"/>
          <w:numId w:val="9"/>
        </w:numPr>
        <w:tabs>
          <w:tab w:val="left" w:pos="426"/>
        </w:tabs>
        <w:ind w:left="709" w:hanging="283"/>
        <w:rPr>
          <w:rFonts w:ascii="Calibri" w:hAnsi="Calibri" w:cs="Calibri"/>
          <w:sz w:val="24"/>
          <w:szCs w:val="24"/>
        </w:rPr>
      </w:pPr>
      <w:r w:rsidRPr="0075532A">
        <w:rPr>
          <w:rFonts w:ascii="Calibri" w:hAnsi="Calibri" w:cs="Calibri"/>
          <w:sz w:val="24"/>
          <w:szCs w:val="24"/>
        </w:rPr>
        <w:t>W przypadku wspólnego ubiegania się o udzielenie zamówienia wykonawców występujących wspólnie (dotyczy również spółki cywilnej) wymagane:</w:t>
      </w:r>
    </w:p>
    <w:p w:rsidR="00274E5D" w:rsidRPr="0075532A" w:rsidRDefault="00274E5D" w:rsidP="00C80895">
      <w:pPr>
        <w:numPr>
          <w:ilvl w:val="0"/>
          <w:numId w:val="10"/>
        </w:numPr>
        <w:ind w:left="993" w:hanging="284"/>
        <w:rPr>
          <w:sz w:val="24"/>
          <w:szCs w:val="24"/>
        </w:rPr>
      </w:pPr>
      <w:r w:rsidRPr="0075532A">
        <w:rPr>
          <w:b/>
          <w:sz w:val="24"/>
          <w:szCs w:val="24"/>
        </w:rPr>
        <w:t>pełnomocnictwa</w:t>
      </w:r>
      <w:r w:rsidR="00CB3538">
        <w:rPr>
          <w:sz w:val="24"/>
          <w:szCs w:val="24"/>
        </w:rPr>
        <w:t xml:space="preserve"> do reprezentowania w </w:t>
      </w:r>
      <w:r w:rsidRPr="0075532A">
        <w:rPr>
          <w:sz w:val="24"/>
          <w:szCs w:val="24"/>
        </w:rPr>
        <w:t xml:space="preserve">postępowaniu o udzielenie zamówienia publicznego albo reprezentowania w postępowaniu i zawarcia umowy w sprawie zamówienia publicznego (oryginał lub poświadczona notarialnie kopia zostanie przedłożona w przypadku wyboru wykonawcy przed zawarciem umowy). </w:t>
      </w:r>
    </w:p>
    <w:p w:rsidR="00274E5D" w:rsidRPr="0075532A" w:rsidRDefault="00274E5D" w:rsidP="00C80895">
      <w:pPr>
        <w:numPr>
          <w:ilvl w:val="0"/>
          <w:numId w:val="10"/>
        </w:numPr>
        <w:spacing w:after="120"/>
        <w:ind w:left="993" w:hanging="284"/>
        <w:rPr>
          <w:sz w:val="24"/>
          <w:szCs w:val="24"/>
        </w:rPr>
      </w:pPr>
      <w:r w:rsidRPr="0075532A">
        <w:rPr>
          <w:b/>
          <w:sz w:val="24"/>
          <w:szCs w:val="24"/>
        </w:rPr>
        <w:t>pełnomocnictwa</w:t>
      </w:r>
      <w:r w:rsidRPr="0075532A">
        <w:rPr>
          <w:sz w:val="24"/>
          <w:szCs w:val="24"/>
        </w:rPr>
        <w:t xml:space="preserve"> określającego jego zakres – w przypadku</w:t>
      </w:r>
      <w:r w:rsidR="00F06348" w:rsidRPr="0075532A">
        <w:rPr>
          <w:sz w:val="24"/>
          <w:szCs w:val="24"/>
        </w:rPr>
        <w:t>,</w:t>
      </w:r>
      <w:r w:rsidR="00D159B8" w:rsidRPr="0075532A">
        <w:rPr>
          <w:sz w:val="24"/>
          <w:szCs w:val="24"/>
        </w:rPr>
        <w:t xml:space="preserve"> gdy W</w:t>
      </w:r>
      <w:r w:rsidRPr="0075532A">
        <w:rPr>
          <w:sz w:val="24"/>
          <w:szCs w:val="24"/>
        </w:rPr>
        <w:t xml:space="preserve">ykonawcę reprezentuje pełnomocnik (oryginał lub poświadczona notarialnie kopia). </w:t>
      </w:r>
    </w:p>
    <w:p w:rsidR="00274E5D" w:rsidRDefault="00274E5D" w:rsidP="00C80895">
      <w:pPr>
        <w:pStyle w:val="Standard"/>
        <w:numPr>
          <w:ilvl w:val="1"/>
          <w:numId w:val="4"/>
        </w:numPr>
        <w:tabs>
          <w:tab w:val="left" w:pos="426"/>
        </w:tabs>
        <w:ind w:left="426" w:hanging="426"/>
        <w:rPr>
          <w:rFonts w:ascii="Calibri" w:hAnsi="Calibri" w:cs="Calibri"/>
          <w:sz w:val="24"/>
          <w:szCs w:val="24"/>
        </w:rPr>
      </w:pPr>
      <w:r w:rsidRPr="00FB266B">
        <w:rPr>
          <w:rFonts w:ascii="Calibri" w:hAnsi="Calibri" w:cs="Calibri"/>
          <w:sz w:val="24"/>
          <w:szCs w:val="24"/>
          <w:lang w:eastAsia="pl-PL"/>
        </w:rPr>
        <w:lastRenderedPageBreak/>
        <w:t xml:space="preserve">Brak złożenia w ofercie któregokolwiek z dokumentów wymienionych w </w:t>
      </w:r>
      <w:r w:rsidR="00CB3538">
        <w:rPr>
          <w:rFonts w:ascii="Calibri" w:hAnsi="Calibri" w:cs="Calibri"/>
          <w:sz w:val="24"/>
          <w:szCs w:val="24"/>
          <w:lang w:eastAsia="pl-PL"/>
        </w:rPr>
        <w:t>us</w:t>
      </w:r>
      <w:r w:rsidR="00EC6A0D">
        <w:rPr>
          <w:rFonts w:ascii="Calibri" w:hAnsi="Calibri" w:cs="Calibri"/>
          <w:sz w:val="24"/>
          <w:szCs w:val="24"/>
          <w:lang w:eastAsia="pl-PL"/>
        </w:rPr>
        <w:t>t</w:t>
      </w:r>
      <w:r w:rsidRPr="00FB266B">
        <w:rPr>
          <w:rFonts w:ascii="Calibri" w:hAnsi="Calibri" w:cs="Calibri"/>
          <w:sz w:val="24"/>
          <w:szCs w:val="24"/>
          <w:lang w:eastAsia="pl-PL"/>
        </w:rPr>
        <w:t>. 1 niniejszego rozdziału skutkować będzie odrzuceniem oferty.</w:t>
      </w:r>
    </w:p>
    <w:p w:rsidR="000A128B" w:rsidRPr="00274E5D" w:rsidRDefault="000A128B" w:rsidP="00C80895">
      <w:pPr>
        <w:pStyle w:val="Akapitzlist"/>
        <w:numPr>
          <w:ilvl w:val="0"/>
          <w:numId w:val="1"/>
        </w:numPr>
        <w:spacing w:before="240" w:after="120"/>
        <w:ind w:left="425" w:hanging="425"/>
        <w:contextualSpacing w:val="0"/>
        <w:rPr>
          <w:b/>
          <w:sz w:val="24"/>
          <w:szCs w:val="24"/>
        </w:rPr>
      </w:pPr>
      <w:r>
        <w:rPr>
          <w:b/>
          <w:sz w:val="24"/>
          <w:szCs w:val="24"/>
        </w:rPr>
        <w:t xml:space="preserve">SPOSÓB OBLICZENIA </w:t>
      </w:r>
      <w:r w:rsidR="00E47207">
        <w:rPr>
          <w:b/>
          <w:sz w:val="24"/>
          <w:szCs w:val="24"/>
        </w:rPr>
        <w:t>CENY</w:t>
      </w:r>
    </w:p>
    <w:p w:rsidR="00C10023" w:rsidRDefault="00C10023" w:rsidP="00C80895">
      <w:pPr>
        <w:numPr>
          <w:ilvl w:val="1"/>
          <w:numId w:val="11"/>
        </w:numPr>
        <w:spacing w:before="120"/>
        <w:ind w:left="426" w:right="34" w:hanging="426"/>
        <w:rPr>
          <w:sz w:val="24"/>
          <w:szCs w:val="24"/>
          <w:lang w:eastAsia="pl-PL"/>
        </w:rPr>
      </w:pPr>
      <w:r>
        <w:rPr>
          <w:sz w:val="24"/>
          <w:szCs w:val="24"/>
          <w:lang w:eastAsia="pl-PL"/>
        </w:rPr>
        <w:t>Zamawiający dla przedmiotowego zamówienia ustala wynagrodzenie ryczałtowe.</w:t>
      </w:r>
    </w:p>
    <w:p w:rsidR="000A128B" w:rsidRPr="0075532A" w:rsidRDefault="000A128B" w:rsidP="00C80895">
      <w:pPr>
        <w:numPr>
          <w:ilvl w:val="1"/>
          <w:numId w:val="11"/>
        </w:numPr>
        <w:spacing w:before="120"/>
        <w:ind w:left="426" w:right="34" w:hanging="426"/>
        <w:rPr>
          <w:sz w:val="24"/>
          <w:szCs w:val="24"/>
          <w:lang w:eastAsia="pl-PL"/>
        </w:rPr>
      </w:pPr>
      <w:r w:rsidRPr="0075532A">
        <w:rPr>
          <w:sz w:val="24"/>
          <w:szCs w:val="24"/>
          <w:lang w:eastAsia="pl-PL"/>
        </w:rPr>
        <w:t>Wykonawca podaje „Cenę oferty (brutto)”, liczbowo i słownie w Formularzu oferty –</w:t>
      </w:r>
      <w:r w:rsidRPr="009A3736">
        <w:rPr>
          <w:b/>
          <w:iCs/>
          <w:sz w:val="24"/>
          <w:szCs w:val="24"/>
          <w:lang w:eastAsia="pl-PL"/>
        </w:rPr>
        <w:t>załącznik nr 2 do zapytania ofertowego</w:t>
      </w:r>
      <w:r w:rsidRPr="009A3736">
        <w:rPr>
          <w:b/>
          <w:sz w:val="24"/>
          <w:szCs w:val="24"/>
          <w:lang w:eastAsia="pl-PL"/>
        </w:rPr>
        <w:t>.</w:t>
      </w:r>
    </w:p>
    <w:p w:rsidR="000A128B" w:rsidRPr="00FB266B" w:rsidRDefault="000A128B" w:rsidP="00C80895">
      <w:pPr>
        <w:numPr>
          <w:ilvl w:val="1"/>
          <w:numId w:val="11"/>
        </w:numPr>
        <w:spacing w:before="120"/>
        <w:ind w:left="426" w:right="34" w:hanging="426"/>
        <w:rPr>
          <w:sz w:val="24"/>
          <w:szCs w:val="24"/>
        </w:rPr>
      </w:pPr>
      <w:r w:rsidRPr="00FB266B">
        <w:rPr>
          <w:sz w:val="24"/>
          <w:szCs w:val="24"/>
          <w:lang w:eastAsia="pl-PL"/>
        </w:rPr>
        <w:t>„Cena oferty (brutto)”</w:t>
      </w:r>
      <w:r w:rsidRPr="00FB266B">
        <w:rPr>
          <w:sz w:val="24"/>
          <w:szCs w:val="24"/>
        </w:rPr>
        <w:t>musi uwzględniać wszystkie koszty realizacji przedmiotu zamówienia określone</w:t>
      </w:r>
      <w:r>
        <w:rPr>
          <w:sz w:val="24"/>
          <w:szCs w:val="24"/>
        </w:rPr>
        <w:t xml:space="preserve"> w zapytaniu ofertowym </w:t>
      </w:r>
      <w:r w:rsidRPr="00FB266B">
        <w:rPr>
          <w:sz w:val="24"/>
          <w:szCs w:val="24"/>
        </w:rPr>
        <w:t xml:space="preserve">oraz wykonanie wszystkich prac i czynności świadczonych na warunkach określonych w ofercie i wzorze umowy oraz inne koszty, które wykonawca będzie musiał ponieść w celu należytego wykonania przedmiotu zamówienia. </w:t>
      </w:r>
    </w:p>
    <w:p w:rsidR="000A128B" w:rsidRPr="00FB266B" w:rsidRDefault="000A128B" w:rsidP="00C80895">
      <w:pPr>
        <w:pStyle w:val="Akapitzlist"/>
        <w:numPr>
          <w:ilvl w:val="1"/>
          <w:numId w:val="11"/>
        </w:numPr>
        <w:spacing w:before="120"/>
        <w:ind w:left="426" w:right="34" w:hanging="426"/>
        <w:contextualSpacing w:val="0"/>
        <w:rPr>
          <w:b/>
          <w:bCs/>
          <w:sz w:val="24"/>
          <w:szCs w:val="24"/>
        </w:rPr>
      </w:pPr>
      <w:r w:rsidRPr="00FB266B">
        <w:rPr>
          <w:sz w:val="24"/>
          <w:szCs w:val="24"/>
        </w:rPr>
        <w:t>Cena musi być wyrażona w złotych polskich niezależnie od wchodzących w jej skład elementów. Cena ta bę</w:t>
      </w:r>
      <w:r w:rsidR="0052697E">
        <w:rPr>
          <w:sz w:val="24"/>
          <w:szCs w:val="24"/>
        </w:rPr>
        <w:t>dzie brana pod uwagę przez Z</w:t>
      </w:r>
      <w:r w:rsidRPr="00FB266B">
        <w:rPr>
          <w:sz w:val="24"/>
          <w:szCs w:val="24"/>
        </w:rPr>
        <w:t>amawiającego w trakcie wyboru najkorzystniejszej oferty</w:t>
      </w:r>
      <w:r w:rsidR="00A02779">
        <w:rPr>
          <w:sz w:val="24"/>
          <w:szCs w:val="24"/>
        </w:rPr>
        <w:t>.</w:t>
      </w:r>
    </w:p>
    <w:p w:rsidR="000A128B" w:rsidRPr="00FB266B" w:rsidRDefault="000A128B" w:rsidP="00C80895">
      <w:pPr>
        <w:numPr>
          <w:ilvl w:val="1"/>
          <w:numId w:val="11"/>
        </w:numPr>
        <w:spacing w:before="120"/>
        <w:ind w:left="425" w:right="34" w:hanging="425"/>
        <w:rPr>
          <w:b/>
          <w:bCs/>
          <w:sz w:val="24"/>
          <w:szCs w:val="24"/>
          <w:lang w:eastAsia="pl-PL"/>
        </w:rPr>
      </w:pPr>
      <w:r w:rsidRPr="00FB266B">
        <w:rPr>
          <w:sz w:val="24"/>
          <w:szCs w:val="24"/>
        </w:rPr>
        <w:t xml:space="preserve">Jeżeli złożona zostanie oferta, której wybór prowadziłby do powstania u </w:t>
      </w:r>
      <w:r w:rsidR="0052697E">
        <w:rPr>
          <w:sz w:val="24"/>
          <w:szCs w:val="24"/>
        </w:rPr>
        <w:t>Z</w:t>
      </w:r>
      <w:r w:rsidRPr="00FB266B">
        <w:rPr>
          <w:sz w:val="24"/>
          <w:szCs w:val="24"/>
        </w:rPr>
        <w:t>amawiającego obowiązku podatkowego zgodnie z przepisami o podatku od towarów i usług, zamawiający w celu oceny takiej oferty doliczy do przedstawionej w</w:t>
      </w:r>
      <w:r w:rsidR="00A02779">
        <w:rPr>
          <w:sz w:val="24"/>
          <w:szCs w:val="24"/>
        </w:rPr>
        <w:t xml:space="preserve"> niej ceny podatek od towarów i </w:t>
      </w:r>
      <w:r w:rsidRPr="00FB266B">
        <w:rPr>
          <w:sz w:val="24"/>
          <w:szCs w:val="24"/>
        </w:rPr>
        <w:t xml:space="preserve">usług, który miałby obowiązek rozliczyć zgodnie z tymi przepisami. </w:t>
      </w:r>
    </w:p>
    <w:p w:rsidR="000A128B" w:rsidRPr="00FB266B" w:rsidRDefault="000A128B" w:rsidP="00C80895">
      <w:pPr>
        <w:pStyle w:val="Akapitzlist"/>
        <w:numPr>
          <w:ilvl w:val="1"/>
          <w:numId w:val="11"/>
        </w:numPr>
        <w:spacing w:before="120"/>
        <w:ind w:left="426" w:right="34" w:hanging="426"/>
        <w:contextualSpacing w:val="0"/>
        <w:rPr>
          <w:sz w:val="24"/>
          <w:szCs w:val="24"/>
        </w:rPr>
      </w:pPr>
      <w:r w:rsidRPr="00FB266B">
        <w:rPr>
          <w:sz w:val="24"/>
          <w:szCs w:val="24"/>
        </w:rPr>
        <w:t xml:space="preserve">Wykonawca, składając ofertę, informuje </w:t>
      </w:r>
      <w:r w:rsidR="0052697E">
        <w:rPr>
          <w:sz w:val="24"/>
          <w:szCs w:val="24"/>
        </w:rPr>
        <w:t>Z</w:t>
      </w:r>
      <w:r w:rsidRPr="00FB266B">
        <w:rPr>
          <w:sz w:val="24"/>
          <w:szCs w:val="24"/>
        </w:rPr>
        <w:t xml:space="preserve">amawiającego, czy wybór oferty będzie prowadzić do powstania u </w:t>
      </w:r>
      <w:r w:rsidR="0052697E">
        <w:rPr>
          <w:sz w:val="24"/>
          <w:szCs w:val="24"/>
        </w:rPr>
        <w:t>Z</w:t>
      </w:r>
      <w:r w:rsidRPr="00FB266B">
        <w:rPr>
          <w:sz w:val="24"/>
          <w:szCs w:val="24"/>
        </w:rPr>
        <w:t xml:space="preserve">amawiającego obowiązku podatkowego, wskazując nazwę (rodzaj) towaru, których dostawa lub świadczenie będzie prowadzić do jego powstania, oraz wskazując ich wartość bez kwoty podatku. </w:t>
      </w:r>
    </w:p>
    <w:p w:rsidR="000A128B" w:rsidRDefault="000A128B" w:rsidP="00C80895">
      <w:pPr>
        <w:pStyle w:val="Akapitzlist"/>
        <w:numPr>
          <w:ilvl w:val="1"/>
          <w:numId w:val="11"/>
        </w:numPr>
        <w:spacing w:before="120"/>
        <w:ind w:left="426" w:right="34" w:hanging="426"/>
        <w:contextualSpacing w:val="0"/>
        <w:rPr>
          <w:sz w:val="24"/>
          <w:szCs w:val="24"/>
        </w:rPr>
      </w:pPr>
      <w:r w:rsidRPr="00FB266B">
        <w:rPr>
          <w:sz w:val="24"/>
          <w:szCs w:val="24"/>
        </w:rPr>
        <w:t xml:space="preserve">Cena ofertowa powinna być podana cyfrowo i słownie w </w:t>
      </w:r>
      <w:r w:rsidRPr="009A3736">
        <w:rPr>
          <w:iCs/>
          <w:sz w:val="24"/>
          <w:szCs w:val="24"/>
        </w:rPr>
        <w:t>złotych polskich.</w:t>
      </w:r>
      <w:r w:rsidRPr="00FB266B">
        <w:rPr>
          <w:i/>
          <w:iCs/>
          <w:sz w:val="24"/>
          <w:szCs w:val="24"/>
        </w:rPr>
        <w:t xml:space="preserve"> </w:t>
      </w:r>
      <w:r w:rsidRPr="00FB266B">
        <w:rPr>
          <w:sz w:val="24"/>
          <w:szCs w:val="24"/>
        </w:rPr>
        <w:t xml:space="preserve">Dla ofert w innej walucie w celu dokonania oceny ofert i przeliczenia jej na PLN przyjęty zostanie średni kurs NBP aktualny na dzień opublikowania postępowania </w:t>
      </w:r>
      <w:r w:rsidR="00A02779">
        <w:rPr>
          <w:sz w:val="24"/>
          <w:szCs w:val="24"/>
        </w:rPr>
        <w:t xml:space="preserve">na </w:t>
      </w:r>
      <w:r w:rsidRPr="00FB266B">
        <w:rPr>
          <w:sz w:val="24"/>
          <w:szCs w:val="24"/>
        </w:rPr>
        <w:t xml:space="preserve">stronie internetowej </w:t>
      </w:r>
      <w:hyperlink r:id="rId9" w:history="1">
        <w:r w:rsidRPr="00FB266B">
          <w:rPr>
            <w:rStyle w:val="Hipercze"/>
            <w:rFonts w:cs="Calibri"/>
            <w:sz w:val="24"/>
            <w:szCs w:val="24"/>
          </w:rPr>
          <w:t>www.bazakonkurencyjności.gov.pl</w:t>
        </w:r>
      </w:hyperlink>
      <w:r w:rsidRPr="00FB266B">
        <w:rPr>
          <w:sz w:val="24"/>
          <w:szCs w:val="24"/>
        </w:rPr>
        <w:t xml:space="preserve">. </w:t>
      </w:r>
    </w:p>
    <w:p w:rsidR="00A02779" w:rsidRPr="00A02779" w:rsidRDefault="00A02779" w:rsidP="00A02779">
      <w:pPr>
        <w:rPr>
          <w:rFonts w:eastAsia="Times New Roman" w:cstheme="minorHAnsi"/>
          <w:color w:val="000000"/>
          <w:sz w:val="24"/>
          <w:szCs w:val="24"/>
          <w:lang w:eastAsia="pl-PL"/>
        </w:rPr>
      </w:pPr>
      <w:r w:rsidRPr="00A02779">
        <w:rPr>
          <w:rFonts w:eastAsia="Times New Roman" w:cstheme="minorHAnsi"/>
          <w:color w:val="000000"/>
          <w:sz w:val="24"/>
          <w:szCs w:val="24"/>
          <w:lang w:eastAsia="pl-PL"/>
        </w:rPr>
        <w:t> 8.   Zamawiający poprawi w ofertach:</w:t>
      </w:r>
    </w:p>
    <w:p w:rsidR="00A02779" w:rsidRPr="00A02779" w:rsidRDefault="005E2C87" w:rsidP="005E2C87">
      <w:pPr>
        <w:ind w:left="709" w:hanging="283"/>
        <w:rPr>
          <w:rFonts w:eastAsia="Times New Roman" w:cstheme="minorHAnsi"/>
          <w:color w:val="000000"/>
          <w:sz w:val="24"/>
          <w:szCs w:val="24"/>
          <w:lang w:eastAsia="pl-PL"/>
        </w:rPr>
      </w:pPr>
      <w:r>
        <w:rPr>
          <w:rFonts w:eastAsia="Times New Roman" w:cstheme="minorHAnsi"/>
          <w:color w:val="000000"/>
          <w:sz w:val="24"/>
          <w:szCs w:val="24"/>
          <w:lang w:eastAsia="pl-PL"/>
        </w:rPr>
        <w:t>1)  </w:t>
      </w:r>
      <w:r w:rsidR="00A02779" w:rsidRPr="00A02779">
        <w:rPr>
          <w:rFonts w:eastAsia="Times New Roman" w:cstheme="minorHAnsi"/>
          <w:color w:val="000000"/>
          <w:sz w:val="24"/>
          <w:szCs w:val="24"/>
          <w:lang w:eastAsia="pl-PL"/>
        </w:rPr>
        <w:t>oczywiste omyłki pisarskie;</w:t>
      </w:r>
    </w:p>
    <w:p w:rsidR="00A02779" w:rsidRPr="000D3237" w:rsidRDefault="005E2C87" w:rsidP="000D3237">
      <w:pPr>
        <w:ind w:left="709" w:hanging="283"/>
        <w:rPr>
          <w:rFonts w:eastAsia="Times New Roman" w:cstheme="minorHAnsi"/>
          <w:color w:val="000000"/>
          <w:sz w:val="24"/>
          <w:szCs w:val="24"/>
          <w:lang w:eastAsia="pl-PL"/>
        </w:rPr>
      </w:pPr>
      <w:r>
        <w:rPr>
          <w:rFonts w:eastAsia="Times New Roman" w:cstheme="minorHAnsi"/>
          <w:color w:val="000000"/>
          <w:sz w:val="24"/>
          <w:szCs w:val="24"/>
          <w:lang w:eastAsia="pl-PL"/>
        </w:rPr>
        <w:t>2)  </w:t>
      </w:r>
      <w:r w:rsidR="00A02779" w:rsidRPr="00A02779">
        <w:rPr>
          <w:rFonts w:eastAsia="Times New Roman" w:cstheme="minorHAnsi"/>
          <w:color w:val="000000"/>
          <w:sz w:val="24"/>
          <w:szCs w:val="24"/>
          <w:lang w:eastAsia="pl-PL"/>
        </w:rPr>
        <w:t xml:space="preserve">oczywiste omyłki rachunkowe z uwzględnieniem konsekwencji rachunkowych dokonanych poprawek. Przez oczywistą omyłkę rachunkową należy rozumieć taki błąd popełniony przez Wykonawcę w obliczeniu ceny, który polega na uzyskaniu </w:t>
      </w:r>
      <w:r w:rsidR="00A02779" w:rsidRPr="00A02779">
        <w:rPr>
          <w:rFonts w:eastAsia="Times New Roman" w:cstheme="minorHAnsi"/>
          <w:color w:val="000000"/>
          <w:sz w:val="24"/>
          <w:szCs w:val="24"/>
          <w:lang w:eastAsia="pl-PL"/>
        </w:rPr>
        <w:lastRenderedPageBreak/>
        <w:t>nieprawidłowego wyniku działania arytmetycznego przy założeniu jednak, że skład</w:t>
      </w:r>
      <w:r w:rsidR="00A02779">
        <w:rPr>
          <w:rFonts w:eastAsia="Times New Roman" w:cstheme="minorHAnsi"/>
          <w:color w:val="000000"/>
          <w:sz w:val="24"/>
          <w:szCs w:val="24"/>
          <w:lang w:eastAsia="pl-PL"/>
        </w:rPr>
        <w:t>niki działania są prawidłowe, i </w:t>
      </w:r>
      <w:r w:rsidR="00A02779" w:rsidRPr="00A02779">
        <w:rPr>
          <w:rFonts w:eastAsia="Times New Roman" w:cstheme="minorHAnsi"/>
          <w:color w:val="000000"/>
          <w:sz w:val="24"/>
          <w:szCs w:val="24"/>
          <w:lang w:eastAsia="pl-PL"/>
        </w:rPr>
        <w:t>który można jednoznacznie poprawić, znając reguły arytmetyczne. W przypadku mnożenia cen jednostkowych i jednostek miar przyjmuje się, że prawidłowo podano cenę jednostkową i liczbę jednostek miar.</w:t>
      </w:r>
      <w:r w:rsidR="00A02779" w:rsidRPr="00A02779">
        <w:rPr>
          <w:rFonts w:eastAsia="Times New Roman" w:cstheme="minorHAnsi"/>
          <w:b/>
          <w:bCs/>
          <w:color w:val="000000"/>
          <w:sz w:val="24"/>
          <w:szCs w:val="24"/>
          <w:lang w:eastAsia="pl-PL"/>
        </w:rPr>
        <w:t> </w:t>
      </w:r>
      <w:r w:rsidR="00A02779" w:rsidRPr="000D3237">
        <w:rPr>
          <w:rFonts w:eastAsia="Times New Roman" w:cstheme="minorHAnsi"/>
          <w:bCs/>
          <w:color w:val="000000"/>
          <w:sz w:val="24"/>
          <w:szCs w:val="24"/>
          <w:lang w:eastAsia="pl-PL"/>
        </w:rPr>
        <w:t>W przypadku rozbieżności w podaniu wartości cyfrowo i słownie, za prawidłową uznaje się wartość cyfrową obliczoną w „Formularzu cenowym”</w:t>
      </w:r>
      <w:r w:rsidR="000D3237" w:rsidRPr="000D3237">
        <w:rPr>
          <w:rFonts w:eastAsia="Times New Roman" w:cstheme="minorHAnsi"/>
          <w:bCs/>
          <w:color w:val="000000"/>
          <w:sz w:val="24"/>
          <w:szCs w:val="24"/>
          <w:lang w:eastAsia="pl-PL"/>
        </w:rPr>
        <w:t>,</w:t>
      </w:r>
    </w:p>
    <w:p w:rsidR="00A02779" w:rsidRPr="00DC0A8B" w:rsidRDefault="00A02779" w:rsidP="00DC0A8B">
      <w:pPr>
        <w:jc w:val="left"/>
        <w:rPr>
          <w:rFonts w:eastAsia="Times New Roman" w:cstheme="minorHAnsi"/>
          <w:color w:val="000000"/>
          <w:sz w:val="24"/>
          <w:szCs w:val="24"/>
          <w:lang w:eastAsia="pl-PL"/>
        </w:rPr>
      </w:pPr>
      <w:r w:rsidRPr="00A02779">
        <w:rPr>
          <w:rFonts w:eastAsia="Times New Roman" w:cstheme="minorHAnsi"/>
          <w:color w:val="000000"/>
          <w:sz w:val="24"/>
          <w:szCs w:val="24"/>
          <w:lang w:eastAsia="pl-PL"/>
        </w:rPr>
        <w:t>niezwłocznie zawiadamiając o tym Wykonawcę, którego oferta została poprawiona.</w:t>
      </w:r>
    </w:p>
    <w:p w:rsidR="00274E5D" w:rsidRPr="00142AD4" w:rsidRDefault="00142AD4" w:rsidP="00C80895">
      <w:pPr>
        <w:pStyle w:val="Akapitzlist"/>
        <w:numPr>
          <w:ilvl w:val="0"/>
          <w:numId w:val="1"/>
        </w:numPr>
        <w:spacing w:before="240" w:after="120"/>
        <w:ind w:left="425" w:hanging="425"/>
        <w:contextualSpacing w:val="0"/>
        <w:rPr>
          <w:b/>
          <w:sz w:val="24"/>
          <w:szCs w:val="24"/>
        </w:rPr>
      </w:pPr>
      <w:r>
        <w:rPr>
          <w:b/>
          <w:sz w:val="24"/>
          <w:szCs w:val="24"/>
        </w:rPr>
        <w:t>OPIS SPOSOBU PRZYGOTOWANIA OFERTY</w:t>
      </w:r>
    </w:p>
    <w:p w:rsidR="00142AD4" w:rsidRPr="00FB266B" w:rsidRDefault="00142AD4" w:rsidP="00C80895">
      <w:pPr>
        <w:pStyle w:val="Standard"/>
        <w:numPr>
          <w:ilvl w:val="1"/>
          <w:numId w:val="1"/>
        </w:numPr>
        <w:tabs>
          <w:tab w:val="left" w:pos="426"/>
        </w:tabs>
        <w:spacing w:after="120"/>
        <w:ind w:left="426" w:hanging="426"/>
        <w:jc w:val="left"/>
        <w:rPr>
          <w:rFonts w:ascii="Calibri" w:hAnsi="Calibri" w:cs="Calibri"/>
          <w:sz w:val="24"/>
          <w:szCs w:val="24"/>
        </w:rPr>
      </w:pPr>
      <w:r w:rsidRPr="00FB266B">
        <w:rPr>
          <w:rFonts w:ascii="Calibri" w:hAnsi="Calibri" w:cs="Calibri"/>
          <w:sz w:val="24"/>
          <w:szCs w:val="24"/>
        </w:rPr>
        <w:t>Wykonawca może złożyć jedną ofertę.</w:t>
      </w:r>
    </w:p>
    <w:p w:rsidR="00142AD4" w:rsidRPr="00FB266B" w:rsidRDefault="00142AD4" w:rsidP="00C80895">
      <w:pPr>
        <w:pStyle w:val="Standard"/>
        <w:numPr>
          <w:ilvl w:val="1"/>
          <w:numId w:val="1"/>
        </w:numPr>
        <w:tabs>
          <w:tab w:val="left" w:pos="426"/>
        </w:tabs>
        <w:spacing w:after="120"/>
        <w:ind w:left="426" w:hanging="426"/>
        <w:rPr>
          <w:rFonts w:ascii="Calibri" w:hAnsi="Calibri" w:cs="Calibri"/>
          <w:sz w:val="24"/>
          <w:szCs w:val="24"/>
        </w:rPr>
      </w:pPr>
      <w:r w:rsidRPr="0075532A">
        <w:rPr>
          <w:rFonts w:ascii="Calibri" w:hAnsi="Calibri" w:cs="Calibri"/>
          <w:sz w:val="24"/>
          <w:szCs w:val="24"/>
        </w:rPr>
        <w:t>Ofertę należy sporządzić w formie pisemnej, w języku polskim na formularzu stanowiącym załącznik nr 2 do zapytania ofertowego</w:t>
      </w:r>
      <w:r w:rsidRPr="00FB266B">
        <w:rPr>
          <w:rFonts w:ascii="Calibri" w:hAnsi="Calibri" w:cs="Calibri"/>
          <w:sz w:val="24"/>
          <w:szCs w:val="24"/>
        </w:rPr>
        <w:t xml:space="preserve"> oraz dołączyć dokumenty potwierdzające spełnienie warunków udziału w postępowaniu.</w:t>
      </w:r>
    </w:p>
    <w:p w:rsidR="003240F4" w:rsidRDefault="00142AD4" w:rsidP="00C80895">
      <w:pPr>
        <w:pStyle w:val="Standard"/>
        <w:numPr>
          <w:ilvl w:val="1"/>
          <w:numId w:val="1"/>
        </w:numPr>
        <w:tabs>
          <w:tab w:val="left" w:pos="426"/>
        </w:tabs>
        <w:spacing w:after="120"/>
        <w:ind w:left="426" w:hanging="426"/>
        <w:rPr>
          <w:rFonts w:ascii="Calibri" w:hAnsi="Calibri" w:cs="Calibri"/>
          <w:sz w:val="24"/>
          <w:szCs w:val="24"/>
        </w:rPr>
      </w:pPr>
      <w:r w:rsidRPr="00FB266B">
        <w:rPr>
          <w:rFonts w:ascii="Calibri" w:hAnsi="Calibri" w:cs="Calibri"/>
          <w:sz w:val="24"/>
          <w:szCs w:val="24"/>
        </w:rPr>
        <w:t>Ofertę wraz z kompletem wymaganych dokumentów nale</w:t>
      </w:r>
      <w:r w:rsidR="003240F4">
        <w:rPr>
          <w:rFonts w:ascii="Calibri" w:hAnsi="Calibri" w:cs="Calibri"/>
          <w:sz w:val="24"/>
          <w:szCs w:val="24"/>
        </w:rPr>
        <w:t>ży:</w:t>
      </w:r>
    </w:p>
    <w:p w:rsidR="003240F4" w:rsidRDefault="003240F4" w:rsidP="005E2C87">
      <w:pPr>
        <w:pStyle w:val="Standard"/>
        <w:numPr>
          <w:ilvl w:val="0"/>
          <w:numId w:val="32"/>
        </w:numPr>
        <w:tabs>
          <w:tab w:val="left" w:pos="426"/>
        </w:tabs>
        <w:spacing w:after="120"/>
        <w:ind w:left="709" w:hanging="283"/>
        <w:rPr>
          <w:rFonts w:ascii="Calibri" w:hAnsi="Calibri" w:cs="Calibri"/>
          <w:sz w:val="24"/>
          <w:szCs w:val="24"/>
        </w:rPr>
      </w:pPr>
      <w:r>
        <w:rPr>
          <w:rFonts w:ascii="Calibri" w:hAnsi="Calibri" w:cs="Calibri"/>
          <w:sz w:val="24"/>
          <w:szCs w:val="24"/>
        </w:rPr>
        <w:t>złożyć osobiście do siedziby Zamawiającego,</w:t>
      </w:r>
      <w:r w:rsidR="009C4256">
        <w:rPr>
          <w:rFonts w:ascii="Calibri" w:hAnsi="Calibri" w:cs="Calibri"/>
          <w:sz w:val="24"/>
          <w:szCs w:val="24"/>
        </w:rPr>
        <w:t xml:space="preserve"> lub</w:t>
      </w:r>
    </w:p>
    <w:p w:rsidR="00142AD4" w:rsidRPr="00FB266B" w:rsidRDefault="009A3736" w:rsidP="005E2C87">
      <w:pPr>
        <w:pStyle w:val="Standard"/>
        <w:numPr>
          <w:ilvl w:val="0"/>
          <w:numId w:val="32"/>
        </w:numPr>
        <w:tabs>
          <w:tab w:val="left" w:pos="426"/>
        </w:tabs>
        <w:spacing w:after="120"/>
        <w:ind w:left="709" w:hanging="283"/>
        <w:rPr>
          <w:rFonts w:ascii="Calibri" w:hAnsi="Calibri" w:cs="Calibri"/>
          <w:sz w:val="24"/>
          <w:szCs w:val="24"/>
        </w:rPr>
      </w:pPr>
      <w:r>
        <w:rPr>
          <w:rFonts w:ascii="Calibri" w:hAnsi="Calibri" w:cs="Calibri"/>
          <w:sz w:val="24"/>
          <w:szCs w:val="24"/>
        </w:rPr>
        <w:t>przesłać pocztą w </w:t>
      </w:r>
      <w:r w:rsidR="00142AD4" w:rsidRPr="00FB266B">
        <w:rPr>
          <w:rFonts w:ascii="Calibri" w:hAnsi="Calibri" w:cs="Calibri"/>
          <w:sz w:val="24"/>
          <w:szCs w:val="24"/>
        </w:rPr>
        <w:t>zamkniętej kopercie</w:t>
      </w:r>
      <w:r w:rsidR="00DC0A8B">
        <w:rPr>
          <w:rFonts w:ascii="Calibri" w:hAnsi="Calibri" w:cs="Calibri"/>
          <w:sz w:val="24"/>
          <w:szCs w:val="24"/>
        </w:rPr>
        <w:t>,</w:t>
      </w:r>
      <w:r w:rsidR="00142AD4" w:rsidRPr="00FB266B">
        <w:rPr>
          <w:rFonts w:ascii="Calibri" w:hAnsi="Calibri" w:cs="Calibri"/>
          <w:sz w:val="24"/>
          <w:szCs w:val="24"/>
        </w:rPr>
        <w:t xml:space="preserve"> oznaczonej nazwą wykonawcy lub jego imieniem i naz</w:t>
      </w:r>
      <w:r>
        <w:rPr>
          <w:rFonts w:ascii="Calibri" w:hAnsi="Calibri" w:cs="Calibri"/>
          <w:sz w:val="24"/>
          <w:szCs w:val="24"/>
        </w:rPr>
        <w:t>wiskiem oraz </w:t>
      </w:r>
      <w:r w:rsidR="00142AD4" w:rsidRPr="00FB266B">
        <w:rPr>
          <w:rFonts w:ascii="Calibri" w:hAnsi="Calibri" w:cs="Calibri"/>
          <w:sz w:val="24"/>
          <w:szCs w:val="24"/>
        </w:rPr>
        <w:t>dokładnym jego adresem i opisanej w następujący sposób:</w:t>
      </w:r>
    </w:p>
    <w:p w:rsidR="005E6235" w:rsidRPr="005E6235" w:rsidRDefault="005E6235" w:rsidP="00C80895">
      <w:pPr>
        <w:pStyle w:val="Akapitzlist"/>
        <w:pBdr>
          <w:top w:val="single" w:sz="4" w:space="1" w:color="auto"/>
          <w:left w:val="single" w:sz="4" w:space="4" w:color="auto"/>
          <w:bottom w:val="single" w:sz="4" w:space="1" w:color="auto"/>
          <w:right w:val="single" w:sz="4" w:space="4" w:color="auto"/>
        </w:pBdr>
        <w:overflowPunct w:val="0"/>
        <w:autoSpaceDN w:val="0"/>
        <w:adjustRightInd w:val="0"/>
        <w:jc w:val="center"/>
        <w:rPr>
          <w:rFonts w:cs="Calibri"/>
          <w:b/>
          <w:lang w:eastAsia="pl-PL"/>
        </w:rPr>
      </w:pPr>
      <w:r>
        <w:rPr>
          <w:rFonts w:cs="Calibri"/>
          <w:b/>
          <w:lang w:eastAsia="pl-PL"/>
        </w:rPr>
        <w:t>Opera</w:t>
      </w:r>
      <w:r w:rsidRPr="005E6235">
        <w:rPr>
          <w:rFonts w:cs="Calibri"/>
          <w:b/>
          <w:lang w:eastAsia="pl-PL"/>
        </w:rPr>
        <w:t xml:space="preserve"> Śląska</w:t>
      </w:r>
      <w:r>
        <w:rPr>
          <w:rFonts w:cs="Calibri"/>
          <w:b/>
          <w:lang w:eastAsia="pl-PL"/>
        </w:rPr>
        <w:t xml:space="preserve"> w Bytomiu</w:t>
      </w:r>
    </w:p>
    <w:p w:rsidR="005E6235" w:rsidRPr="005E6235" w:rsidRDefault="009A3736" w:rsidP="00C80895">
      <w:pPr>
        <w:pStyle w:val="Akapitzlist"/>
        <w:pBdr>
          <w:top w:val="single" w:sz="4" w:space="1" w:color="auto"/>
          <w:left w:val="single" w:sz="4" w:space="4" w:color="auto"/>
          <w:bottom w:val="single" w:sz="4" w:space="1" w:color="auto"/>
          <w:right w:val="single" w:sz="4" w:space="4" w:color="auto"/>
        </w:pBdr>
        <w:overflowPunct w:val="0"/>
        <w:autoSpaceDN w:val="0"/>
        <w:adjustRightInd w:val="0"/>
        <w:jc w:val="center"/>
        <w:rPr>
          <w:rFonts w:cs="Calibri"/>
          <w:b/>
          <w:lang w:eastAsia="pl-PL"/>
        </w:rPr>
      </w:pPr>
      <w:r>
        <w:rPr>
          <w:rFonts w:cs="Calibri"/>
          <w:b/>
          <w:lang w:eastAsia="pl-PL"/>
        </w:rPr>
        <w:t>u</w:t>
      </w:r>
      <w:r w:rsidR="005E6235">
        <w:rPr>
          <w:rFonts w:cs="Calibri"/>
          <w:b/>
          <w:lang w:eastAsia="pl-PL"/>
        </w:rPr>
        <w:t>l. Moniuszki 21-23</w:t>
      </w:r>
    </w:p>
    <w:p w:rsidR="005E6235" w:rsidRPr="005E6235" w:rsidRDefault="005E6235" w:rsidP="00C80895">
      <w:pPr>
        <w:pStyle w:val="Akapitzlist"/>
        <w:pBdr>
          <w:top w:val="single" w:sz="4" w:space="1" w:color="auto"/>
          <w:left w:val="single" w:sz="4" w:space="4" w:color="auto"/>
          <w:bottom w:val="single" w:sz="4" w:space="1" w:color="auto"/>
          <w:right w:val="single" w:sz="4" w:space="4" w:color="auto"/>
        </w:pBdr>
        <w:overflowPunct w:val="0"/>
        <w:autoSpaceDN w:val="0"/>
        <w:adjustRightInd w:val="0"/>
        <w:contextualSpacing w:val="0"/>
        <w:jc w:val="center"/>
        <w:rPr>
          <w:rFonts w:cs="Calibri"/>
          <w:b/>
          <w:lang w:eastAsia="pl-PL"/>
        </w:rPr>
      </w:pPr>
      <w:r>
        <w:rPr>
          <w:rFonts w:cs="Calibri"/>
          <w:b/>
          <w:lang w:eastAsia="pl-PL"/>
        </w:rPr>
        <w:t>41-902 Bytom</w:t>
      </w:r>
    </w:p>
    <w:p w:rsidR="005E6235" w:rsidRPr="00F3451C" w:rsidRDefault="0052697E" w:rsidP="00F3451C">
      <w:pPr>
        <w:pStyle w:val="Akapitzlist"/>
        <w:pBdr>
          <w:top w:val="single" w:sz="4" w:space="1" w:color="auto"/>
          <w:left w:val="single" w:sz="4" w:space="4" w:color="auto"/>
          <w:bottom w:val="single" w:sz="4" w:space="1" w:color="auto"/>
          <w:right w:val="single" w:sz="4" w:space="4" w:color="auto"/>
        </w:pBdr>
        <w:overflowPunct w:val="0"/>
        <w:autoSpaceDN w:val="0"/>
        <w:adjustRightInd w:val="0"/>
        <w:jc w:val="center"/>
        <w:rPr>
          <w:b/>
          <w:bCs/>
          <w:sz w:val="20"/>
          <w:szCs w:val="20"/>
        </w:rPr>
      </w:pPr>
      <w:r w:rsidRPr="00F3451C">
        <w:rPr>
          <w:rFonts w:cs="Calibri"/>
          <w:b/>
          <w:sz w:val="20"/>
          <w:szCs w:val="20"/>
          <w:lang w:eastAsia="pl-PL"/>
        </w:rPr>
        <w:t>„Oferta dla zamówienia pn. Dostawa wraz z montażem krzeseł specjalistycznych dla muzyków orkiestry</w:t>
      </w:r>
      <w:r w:rsidR="00264E53" w:rsidRPr="00F3451C">
        <w:rPr>
          <w:rFonts w:cs="Calibri"/>
          <w:b/>
          <w:sz w:val="20"/>
          <w:szCs w:val="20"/>
          <w:lang w:eastAsia="pl-PL"/>
        </w:rPr>
        <w:t xml:space="preserve">, chóru oraz dyrygenta </w:t>
      </w:r>
      <w:r w:rsidRPr="00F3451C">
        <w:rPr>
          <w:rFonts w:cs="Calibri"/>
          <w:b/>
          <w:sz w:val="20"/>
          <w:szCs w:val="20"/>
          <w:lang w:eastAsia="pl-PL"/>
        </w:rPr>
        <w:t>stanowiących wyposażenie stanowisk pracy w Operze Śląskiej w Bytomiu” w ramach projektu pn. „Eliminacja czynników ryzyka na stanowiskach pracy w Operze Ś</w:t>
      </w:r>
      <w:r w:rsidR="00A8069A" w:rsidRPr="00F3451C">
        <w:rPr>
          <w:rFonts w:cs="Calibri"/>
          <w:b/>
          <w:sz w:val="20"/>
          <w:szCs w:val="20"/>
          <w:lang w:eastAsia="pl-PL"/>
        </w:rPr>
        <w:t>l</w:t>
      </w:r>
      <w:r w:rsidRPr="00F3451C">
        <w:rPr>
          <w:rFonts w:cs="Calibri"/>
          <w:b/>
          <w:sz w:val="20"/>
          <w:szCs w:val="20"/>
          <w:lang w:eastAsia="pl-PL"/>
        </w:rPr>
        <w:t>ąskiej”</w:t>
      </w:r>
    </w:p>
    <w:p w:rsidR="005E6235" w:rsidRPr="00F3451C" w:rsidRDefault="005E6235" w:rsidP="00C80895">
      <w:pPr>
        <w:pStyle w:val="Akapitzlist"/>
        <w:pBdr>
          <w:top w:val="single" w:sz="4" w:space="1" w:color="auto"/>
          <w:left w:val="single" w:sz="4" w:space="4" w:color="auto"/>
          <w:bottom w:val="single" w:sz="4" w:space="1" w:color="auto"/>
          <w:right w:val="single" w:sz="4" w:space="4" w:color="auto"/>
        </w:pBdr>
        <w:overflowPunct w:val="0"/>
        <w:autoSpaceDN w:val="0"/>
        <w:adjustRightInd w:val="0"/>
        <w:jc w:val="center"/>
        <w:rPr>
          <w:rFonts w:cs="Calibri"/>
          <w:b/>
          <w:sz w:val="20"/>
          <w:lang w:eastAsia="pl-PL"/>
        </w:rPr>
      </w:pPr>
      <w:r w:rsidRPr="00F3451C">
        <w:rPr>
          <w:rFonts w:cs="Calibri"/>
          <w:b/>
          <w:sz w:val="20"/>
          <w:lang w:eastAsia="pl-PL"/>
        </w:rPr>
        <w:t xml:space="preserve">Nr </w:t>
      </w:r>
      <w:r w:rsidRPr="00271C99">
        <w:rPr>
          <w:rFonts w:cs="Calibri"/>
          <w:b/>
          <w:sz w:val="20"/>
          <w:szCs w:val="20"/>
          <w:lang w:eastAsia="pl-PL"/>
        </w:rPr>
        <w:t xml:space="preserve">postępowania </w:t>
      </w:r>
      <w:r w:rsidR="00271C99" w:rsidRPr="00271C99">
        <w:rPr>
          <w:b/>
          <w:sz w:val="20"/>
          <w:szCs w:val="20"/>
        </w:rPr>
        <w:t>BK-01/2020</w:t>
      </w:r>
    </w:p>
    <w:p w:rsidR="00A35076" w:rsidRPr="00F3451C" w:rsidRDefault="00E73909" w:rsidP="00C80895">
      <w:pPr>
        <w:pStyle w:val="Akapitzlist"/>
        <w:pBdr>
          <w:top w:val="single" w:sz="4" w:space="1" w:color="auto"/>
          <w:left w:val="single" w:sz="4" w:space="4" w:color="auto"/>
          <w:bottom w:val="single" w:sz="4" w:space="1" w:color="auto"/>
          <w:right w:val="single" w:sz="4" w:space="4" w:color="auto"/>
        </w:pBdr>
        <w:overflowPunct w:val="0"/>
        <w:autoSpaceDN w:val="0"/>
        <w:adjustRightInd w:val="0"/>
        <w:jc w:val="center"/>
        <w:rPr>
          <w:rFonts w:cs="Calibri"/>
          <w:b/>
          <w:sz w:val="20"/>
          <w:lang w:eastAsia="pl-PL"/>
        </w:rPr>
      </w:pPr>
      <w:r>
        <w:rPr>
          <w:rFonts w:cs="Calibri"/>
          <w:b/>
          <w:sz w:val="20"/>
          <w:lang w:eastAsia="pl-PL"/>
        </w:rPr>
        <w:t>NIE OTWIERAĆ PRZED 09</w:t>
      </w:r>
      <w:r w:rsidR="00A35076" w:rsidRPr="00F3451C">
        <w:rPr>
          <w:rFonts w:cs="Calibri"/>
          <w:b/>
          <w:sz w:val="20"/>
          <w:lang w:eastAsia="pl-PL"/>
        </w:rPr>
        <w:t>.03.2020 r. godz.</w:t>
      </w:r>
      <w:r>
        <w:rPr>
          <w:rFonts w:cs="Calibri"/>
          <w:b/>
          <w:sz w:val="20"/>
          <w:lang w:eastAsia="pl-PL"/>
        </w:rPr>
        <w:t xml:space="preserve"> 11.00</w:t>
      </w:r>
    </w:p>
    <w:p w:rsidR="003F33DA" w:rsidRDefault="003F33DA" w:rsidP="00C80895">
      <w:pPr>
        <w:autoSpaceDN w:val="0"/>
        <w:adjustRightInd w:val="0"/>
        <w:spacing w:before="120" w:after="120"/>
        <w:ind w:left="425"/>
        <w:rPr>
          <w:rFonts w:ascii="Calibri" w:hAnsi="Calibri" w:cs="Calibri"/>
          <w:bCs/>
          <w:i/>
          <w:sz w:val="20"/>
          <w:lang w:eastAsia="pl-PL"/>
        </w:rPr>
      </w:pPr>
    </w:p>
    <w:p w:rsidR="008557DC" w:rsidRPr="008557DC" w:rsidRDefault="008557DC" w:rsidP="008557DC">
      <w:pPr>
        <w:pStyle w:val="Akapitzlist"/>
        <w:tabs>
          <w:tab w:val="left" w:pos="426"/>
        </w:tabs>
        <w:spacing w:before="120"/>
        <w:ind w:left="426" w:firstLine="0"/>
        <w:contextualSpacing w:val="0"/>
        <w:rPr>
          <w:rFonts w:asciiTheme="minorHAnsi" w:hAnsiTheme="minorHAnsi"/>
          <w:sz w:val="24"/>
          <w:szCs w:val="24"/>
        </w:rPr>
      </w:pPr>
      <w:r w:rsidRPr="008557DC">
        <w:rPr>
          <w:rFonts w:asciiTheme="minorHAnsi" w:hAnsiTheme="minorHAnsi" w:cs="Arial"/>
          <w:sz w:val="24"/>
          <w:szCs w:val="24"/>
          <w:shd w:val="clear" w:color="auto" w:fill="FFFFFF"/>
        </w:rPr>
        <w:t>Decyduje data i godzina wpływu do siedziby Zamawiającego. Oferty złożone po tym terminie nie będą rozpatrywane.</w:t>
      </w:r>
    </w:p>
    <w:p w:rsidR="008B6D46" w:rsidRPr="008B6D46" w:rsidRDefault="008B6D46" w:rsidP="008557DC">
      <w:pPr>
        <w:autoSpaceDN w:val="0"/>
        <w:adjustRightInd w:val="0"/>
        <w:spacing w:before="120" w:after="120"/>
        <w:ind w:left="425" w:firstLine="0"/>
        <w:rPr>
          <w:rFonts w:ascii="Calibri" w:hAnsi="Calibri" w:cs="Calibri"/>
          <w:bCs/>
          <w:sz w:val="24"/>
          <w:szCs w:val="24"/>
          <w:lang w:eastAsia="pl-PL"/>
        </w:rPr>
      </w:pPr>
      <w:r w:rsidRPr="008B6D46">
        <w:rPr>
          <w:rFonts w:ascii="Calibri" w:hAnsi="Calibri" w:cs="Calibri"/>
          <w:bCs/>
          <w:sz w:val="24"/>
          <w:szCs w:val="24"/>
          <w:lang w:eastAsia="pl-PL"/>
        </w:rPr>
        <w:t>lub</w:t>
      </w:r>
    </w:p>
    <w:p w:rsidR="003240F4" w:rsidRPr="003240F4" w:rsidRDefault="008557DC" w:rsidP="005E2C87">
      <w:pPr>
        <w:pStyle w:val="Akapitzlist"/>
        <w:autoSpaceDN w:val="0"/>
        <w:adjustRightInd w:val="0"/>
        <w:spacing w:before="120" w:after="120"/>
        <w:ind w:left="709" w:hanging="283"/>
        <w:rPr>
          <w:rFonts w:cs="Calibri"/>
          <w:bCs/>
          <w:sz w:val="24"/>
          <w:szCs w:val="24"/>
          <w:lang w:eastAsia="pl-PL"/>
        </w:rPr>
      </w:pPr>
      <w:r>
        <w:rPr>
          <w:rFonts w:cs="Calibri"/>
          <w:bCs/>
          <w:sz w:val="24"/>
          <w:szCs w:val="24"/>
          <w:lang w:eastAsia="pl-PL"/>
        </w:rPr>
        <w:t>3</w:t>
      </w:r>
      <w:r w:rsidR="005E2C87">
        <w:rPr>
          <w:rFonts w:cs="Calibri"/>
          <w:bCs/>
          <w:sz w:val="24"/>
          <w:szCs w:val="24"/>
          <w:lang w:eastAsia="pl-PL"/>
        </w:rPr>
        <w:t>)</w:t>
      </w:r>
      <w:r w:rsidR="005E2C87">
        <w:rPr>
          <w:rFonts w:cs="Calibri"/>
          <w:bCs/>
          <w:sz w:val="24"/>
          <w:szCs w:val="24"/>
          <w:lang w:eastAsia="pl-PL"/>
        </w:rPr>
        <w:tab/>
      </w:r>
      <w:r w:rsidR="008B6D46">
        <w:rPr>
          <w:rFonts w:cs="Calibri"/>
          <w:bCs/>
          <w:sz w:val="24"/>
          <w:szCs w:val="24"/>
          <w:lang w:eastAsia="pl-PL"/>
        </w:rPr>
        <w:t xml:space="preserve">przesłać </w:t>
      </w:r>
      <w:r w:rsidR="003240F4">
        <w:rPr>
          <w:rFonts w:cs="Calibri"/>
          <w:bCs/>
          <w:sz w:val="24"/>
          <w:szCs w:val="24"/>
          <w:lang w:eastAsia="pl-PL"/>
        </w:rPr>
        <w:t xml:space="preserve">drogą elektroniczną na adres mailowy Zamawiającego: </w:t>
      </w:r>
      <w:hyperlink r:id="rId10" w:history="1">
        <w:r w:rsidR="003240F4" w:rsidRPr="00B97778">
          <w:rPr>
            <w:rStyle w:val="Hipercze"/>
            <w:rFonts w:cs="Calibri"/>
            <w:bCs/>
            <w:sz w:val="24"/>
            <w:szCs w:val="24"/>
            <w:lang w:eastAsia="pl-PL"/>
          </w:rPr>
          <w:t>kancelaria@opera-slaska.pl</w:t>
        </w:r>
      </w:hyperlink>
      <w:r w:rsidR="003240F4">
        <w:rPr>
          <w:rFonts w:cs="Calibri"/>
          <w:bCs/>
          <w:sz w:val="24"/>
          <w:szCs w:val="24"/>
          <w:lang w:eastAsia="pl-PL"/>
        </w:rPr>
        <w:t xml:space="preserve"> </w:t>
      </w:r>
    </w:p>
    <w:p w:rsidR="008557DC" w:rsidRPr="008557DC" w:rsidRDefault="008557DC" w:rsidP="008557DC">
      <w:pPr>
        <w:pStyle w:val="Akapitzlist"/>
        <w:tabs>
          <w:tab w:val="left" w:pos="426"/>
        </w:tabs>
        <w:spacing w:before="120"/>
        <w:ind w:left="426" w:firstLine="0"/>
        <w:contextualSpacing w:val="0"/>
        <w:rPr>
          <w:rFonts w:asciiTheme="minorHAnsi" w:hAnsiTheme="minorHAnsi"/>
          <w:sz w:val="24"/>
          <w:szCs w:val="24"/>
        </w:rPr>
      </w:pPr>
      <w:r w:rsidRPr="008557DC">
        <w:rPr>
          <w:rFonts w:asciiTheme="minorHAnsi" w:hAnsiTheme="minorHAnsi" w:cs="Arial"/>
          <w:sz w:val="24"/>
          <w:szCs w:val="24"/>
          <w:shd w:val="clear" w:color="auto" w:fill="FFFFFF"/>
        </w:rPr>
        <w:lastRenderedPageBreak/>
        <w:t>Oferty złożone drogą elektroniczną muszą być wydrukowane, opatrzone pieczątką, podpisane i wysłane w formacie PDF/</w:t>
      </w:r>
      <w:proofErr w:type="spellStart"/>
      <w:r w:rsidRPr="008557DC">
        <w:rPr>
          <w:rFonts w:asciiTheme="minorHAnsi" w:hAnsiTheme="minorHAnsi" w:cs="Arial"/>
          <w:sz w:val="24"/>
          <w:szCs w:val="24"/>
          <w:shd w:val="clear" w:color="auto" w:fill="FFFFFF"/>
        </w:rPr>
        <w:t>jpg</w:t>
      </w:r>
      <w:proofErr w:type="spellEnd"/>
      <w:r w:rsidRPr="008557DC">
        <w:rPr>
          <w:rFonts w:asciiTheme="minorHAnsi" w:hAnsiTheme="minorHAnsi" w:cs="Arial"/>
          <w:sz w:val="24"/>
          <w:szCs w:val="24"/>
          <w:shd w:val="clear" w:color="auto" w:fill="FFFFFF"/>
        </w:rPr>
        <w:t>. W temacie wiadomości mailowej należy wpisać: „OFERTA</w:t>
      </w:r>
      <w:r w:rsidR="000D3237">
        <w:rPr>
          <w:rFonts w:asciiTheme="minorHAnsi" w:hAnsiTheme="minorHAnsi" w:cs="Arial"/>
          <w:sz w:val="24"/>
          <w:szCs w:val="24"/>
          <w:shd w:val="clear" w:color="auto" w:fill="FFFFFF"/>
        </w:rPr>
        <w:t>:</w:t>
      </w:r>
      <w:r w:rsidRPr="008557DC">
        <w:rPr>
          <w:rFonts w:asciiTheme="minorHAnsi" w:hAnsiTheme="minorHAnsi" w:cs="Arial"/>
          <w:sz w:val="24"/>
          <w:szCs w:val="24"/>
          <w:shd w:val="clear" w:color="auto" w:fill="FFFFFF"/>
        </w:rPr>
        <w:t xml:space="preserve"> </w:t>
      </w:r>
      <w:r w:rsidR="000D3237">
        <w:rPr>
          <w:rFonts w:asciiTheme="minorHAnsi" w:hAnsiTheme="minorHAnsi" w:cs="Arial"/>
          <w:sz w:val="24"/>
          <w:szCs w:val="24"/>
          <w:shd w:val="clear" w:color="auto" w:fill="FFFFFF"/>
        </w:rPr>
        <w:t>BK-01/2020</w:t>
      </w:r>
      <w:r w:rsidRPr="008557DC">
        <w:rPr>
          <w:rFonts w:asciiTheme="minorHAnsi" w:hAnsiTheme="minorHAnsi" w:cs="Arial"/>
          <w:sz w:val="24"/>
          <w:szCs w:val="24"/>
          <w:shd w:val="clear" w:color="auto" w:fill="FFFFFF"/>
        </w:rPr>
        <w:t xml:space="preserve">. Nie otwierać przed </w:t>
      </w:r>
      <w:r w:rsidR="000D3237">
        <w:rPr>
          <w:rFonts w:asciiTheme="minorHAnsi" w:hAnsiTheme="minorHAnsi" w:cs="Arial"/>
          <w:sz w:val="24"/>
          <w:szCs w:val="24"/>
          <w:shd w:val="clear" w:color="auto" w:fill="FFFFFF"/>
        </w:rPr>
        <w:t>9.03</w:t>
      </w:r>
      <w:r w:rsidRPr="008557DC">
        <w:rPr>
          <w:rFonts w:asciiTheme="minorHAnsi" w:hAnsiTheme="minorHAnsi" w:cs="Arial"/>
          <w:sz w:val="24"/>
          <w:szCs w:val="24"/>
          <w:shd w:val="clear" w:color="auto" w:fill="FFFFFF"/>
        </w:rPr>
        <w:t xml:space="preserve">.2020 r. przed godz. </w:t>
      </w:r>
      <w:r w:rsidR="000D3237">
        <w:rPr>
          <w:rFonts w:asciiTheme="minorHAnsi" w:hAnsiTheme="minorHAnsi" w:cs="Arial"/>
          <w:sz w:val="24"/>
          <w:szCs w:val="24"/>
          <w:shd w:val="clear" w:color="auto" w:fill="FFFFFF"/>
        </w:rPr>
        <w:t>11.</w:t>
      </w:r>
      <w:r w:rsidRPr="008557DC">
        <w:rPr>
          <w:rFonts w:asciiTheme="minorHAnsi" w:hAnsiTheme="minorHAnsi" w:cs="Arial"/>
          <w:sz w:val="24"/>
          <w:szCs w:val="24"/>
          <w:shd w:val="clear" w:color="auto" w:fill="FFFFFF"/>
        </w:rPr>
        <w:t>00”.</w:t>
      </w:r>
    </w:p>
    <w:p w:rsidR="005E6235" w:rsidRPr="00FB266B" w:rsidRDefault="005E6235" w:rsidP="00C80895">
      <w:pPr>
        <w:pStyle w:val="Akapitzlist"/>
        <w:numPr>
          <w:ilvl w:val="1"/>
          <w:numId w:val="4"/>
        </w:numPr>
        <w:tabs>
          <w:tab w:val="left" w:pos="426"/>
        </w:tabs>
        <w:spacing w:before="120"/>
        <w:ind w:left="426" w:hanging="426"/>
        <w:contextualSpacing w:val="0"/>
        <w:rPr>
          <w:sz w:val="24"/>
          <w:szCs w:val="24"/>
        </w:rPr>
      </w:pPr>
      <w:r w:rsidRPr="00FB266B">
        <w:rPr>
          <w:sz w:val="24"/>
          <w:szCs w:val="24"/>
        </w:rPr>
        <w:t>Wykonawca ponosi wszelkie koszty związane z przygotowaniem i złożeniem oferty.</w:t>
      </w:r>
    </w:p>
    <w:p w:rsidR="005E6235" w:rsidRPr="00FB266B" w:rsidRDefault="005E6235" w:rsidP="00C80895">
      <w:pPr>
        <w:pStyle w:val="Akapitzlist"/>
        <w:numPr>
          <w:ilvl w:val="1"/>
          <w:numId w:val="4"/>
        </w:numPr>
        <w:tabs>
          <w:tab w:val="left" w:pos="426"/>
        </w:tabs>
        <w:spacing w:before="120"/>
        <w:ind w:left="426" w:hanging="426"/>
        <w:contextualSpacing w:val="0"/>
        <w:rPr>
          <w:sz w:val="24"/>
          <w:szCs w:val="24"/>
        </w:rPr>
      </w:pPr>
      <w:r w:rsidRPr="00FB266B">
        <w:rPr>
          <w:sz w:val="24"/>
          <w:szCs w:val="24"/>
        </w:rPr>
        <w:t>Sposób potwierdzenia złożenia ofert:</w:t>
      </w:r>
    </w:p>
    <w:p w:rsidR="00B41EC7" w:rsidRDefault="005E6235" w:rsidP="005E2C87">
      <w:pPr>
        <w:numPr>
          <w:ilvl w:val="0"/>
          <w:numId w:val="12"/>
        </w:numPr>
        <w:ind w:left="709" w:hanging="283"/>
        <w:rPr>
          <w:sz w:val="24"/>
          <w:szCs w:val="24"/>
        </w:rPr>
      </w:pPr>
      <w:r w:rsidRPr="00FB266B">
        <w:rPr>
          <w:sz w:val="24"/>
          <w:szCs w:val="24"/>
        </w:rPr>
        <w:t>oferta złożona w postaci papierowej do Zamawiając</w:t>
      </w:r>
      <w:r w:rsidR="004D637B">
        <w:rPr>
          <w:sz w:val="24"/>
          <w:szCs w:val="24"/>
        </w:rPr>
        <w:t>ego, zostanie potwierdzona, tj. </w:t>
      </w:r>
      <w:r w:rsidRPr="00FB266B">
        <w:rPr>
          <w:sz w:val="24"/>
          <w:szCs w:val="24"/>
        </w:rPr>
        <w:t>zostanie wpisana na ofercie data i godzina jej złożenia u Zamawiającego</w:t>
      </w:r>
      <w:r w:rsidR="003F33DA">
        <w:rPr>
          <w:sz w:val="24"/>
          <w:szCs w:val="24"/>
        </w:rPr>
        <w:t>,</w:t>
      </w:r>
    </w:p>
    <w:p w:rsidR="005E6235" w:rsidRPr="00FB266B" w:rsidRDefault="00B41EC7" w:rsidP="005E2C87">
      <w:pPr>
        <w:numPr>
          <w:ilvl w:val="0"/>
          <w:numId w:val="12"/>
        </w:numPr>
        <w:ind w:left="709" w:hanging="283"/>
        <w:rPr>
          <w:sz w:val="24"/>
          <w:szCs w:val="24"/>
        </w:rPr>
      </w:pPr>
      <w:r>
        <w:rPr>
          <w:sz w:val="24"/>
          <w:szCs w:val="24"/>
        </w:rPr>
        <w:t>oferta wysłana drogą mailową zostanie potwierdz</w:t>
      </w:r>
      <w:r w:rsidR="004D637B">
        <w:rPr>
          <w:sz w:val="24"/>
          <w:szCs w:val="24"/>
        </w:rPr>
        <w:t>ona wiadomością zwrotną</w:t>
      </w:r>
      <w:r w:rsidR="005E6235" w:rsidRPr="00FB266B">
        <w:rPr>
          <w:sz w:val="24"/>
          <w:szCs w:val="24"/>
        </w:rPr>
        <w:t>.</w:t>
      </w:r>
    </w:p>
    <w:p w:rsidR="003240F4" w:rsidRPr="008A5B27" w:rsidRDefault="005E6235" w:rsidP="003240F4">
      <w:pPr>
        <w:pStyle w:val="Akapitzlist"/>
        <w:numPr>
          <w:ilvl w:val="1"/>
          <w:numId w:val="4"/>
        </w:numPr>
        <w:tabs>
          <w:tab w:val="left" w:pos="426"/>
        </w:tabs>
        <w:spacing w:before="120"/>
        <w:ind w:left="426" w:hanging="426"/>
        <w:contextualSpacing w:val="0"/>
        <w:rPr>
          <w:sz w:val="24"/>
          <w:szCs w:val="24"/>
        </w:rPr>
      </w:pPr>
      <w:r w:rsidRPr="00FB266B">
        <w:rPr>
          <w:sz w:val="24"/>
          <w:szCs w:val="24"/>
        </w:rPr>
        <w:t>Wykonawca może zmienić lub wycofać zł</w:t>
      </w:r>
      <w:r w:rsidR="004D637B">
        <w:rPr>
          <w:sz w:val="24"/>
          <w:szCs w:val="24"/>
        </w:rPr>
        <w:t>ożoną ofertę pod warunkiem, że Z</w:t>
      </w:r>
      <w:r w:rsidRPr="00FB266B">
        <w:rPr>
          <w:sz w:val="24"/>
          <w:szCs w:val="24"/>
        </w:rPr>
        <w:t>amawiający otrzyma powiadomienie o zmianie lub o wycofaniu oferty przed terminem składania ofert.</w:t>
      </w:r>
      <w:r w:rsidR="004D637B">
        <w:rPr>
          <w:sz w:val="24"/>
          <w:szCs w:val="24"/>
        </w:rPr>
        <w:t xml:space="preserve"> </w:t>
      </w:r>
      <w:r w:rsidR="004D637B" w:rsidRPr="004D637B">
        <w:rPr>
          <w:sz w:val="24"/>
          <w:szCs w:val="24"/>
        </w:rPr>
        <w:t>P</w:t>
      </w:r>
      <w:r w:rsidRPr="004D637B">
        <w:rPr>
          <w:sz w:val="24"/>
          <w:szCs w:val="24"/>
        </w:rPr>
        <w:t>owiadomienie m</w:t>
      </w:r>
      <w:r w:rsidR="003F33DA">
        <w:rPr>
          <w:sz w:val="24"/>
          <w:szCs w:val="24"/>
        </w:rPr>
        <w:t>oże być przekazane w formie jaka</w:t>
      </w:r>
      <w:r w:rsidRPr="004D637B">
        <w:rPr>
          <w:sz w:val="24"/>
          <w:szCs w:val="24"/>
        </w:rPr>
        <w:t xml:space="preserve"> jest wymagan</w:t>
      </w:r>
      <w:r w:rsidR="003F33DA">
        <w:rPr>
          <w:sz w:val="24"/>
          <w:szCs w:val="24"/>
        </w:rPr>
        <w:t>a</w:t>
      </w:r>
      <w:r w:rsidRPr="004D637B">
        <w:rPr>
          <w:sz w:val="24"/>
          <w:szCs w:val="24"/>
        </w:rPr>
        <w:t xml:space="preserve"> do złożenia, opatrzone dodatkowo napisem </w:t>
      </w:r>
      <w:r w:rsidRPr="004D637B">
        <w:rPr>
          <w:b/>
          <w:bCs/>
          <w:sz w:val="24"/>
          <w:szCs w:val="24"/>
        </w:rPr>
        <w:t>„</w:t>
      </w:r>
      <w:r w:rsidRPr="004D637B">
        <w:rPr>
          <w:sz w:val="24"/>
          <w:szCs w:val="24"/>
        </w:rPr>
        <w:t>ZMIANA” lub „WYCOFANIE</w:t>
      </w:r>
      <w:r w:rsidRPr="004D637B">
        <w:rPr>
          <w:b/>
          <w:bCs/>
          <w:sz w:val="24"/>
          <w:szCs w:val="24"/>
        </w:rPr>
        <w:t>”</w:t>
      </w:r>
      <w:r w:rsidRPr="004D637B">
        <w:rPr>
          <w:sz w:val="24"/>
          <w:szCs w:val="24"/>
        </w:rPr>
        <w:t>.</w:t>
      </w:r>
    </w:p>
    <w:p w:rsidR="00142AD4" w:rsidRPr="005E6235" w:rsidRDefault="005E6235" w:rsidP="00C80895">
      <w:pPr>
        <w:pStyle w:val="Akapitzlist"/>
        <w:numPr>
          <w:ilvl w:val="0"/>
          <w:numId w:val="1"/>
        </w:numPr>
        <w:spacing w:before="240" w:after="120"/>
        <w:ind w:left="425" w:hanging="425"/>
        <w:contextualSpacing w:val="0"/>
        <w:rPr>
          <w:b/>
          <w:sz w:val="24"/>
          <w:szCs w:val="24"/>
        </w:rPr>
      </w:pPr>
      <w:r>
        <w:rPr>
          <w:b/>
          <w:sz w:val="24"/>
          <w:szCs w:val="24"/>
        </w:rPr>
        <w:t>TERMIN I MIEJSCE SKŁADANIA OFERT</w:t>
      </w:r>
    </w:p>
    <w:p w:rsidR="005E6235" w:rsidRPr="005E6235" w:rsidRDefault="005E6235" w:rsidP="00C80895">
      <w:pPr>
        <w:pStyle w:val="Akapitzlist"/>
        <w:numPr>
          <w:ilvl w:val="3"/>
          <w:numId w:val="4"/>
        </w:numPr>
        <w:spacing w:before="120"/>
        <w:ind w:left="426" w:right="34" w:hanging="426"/>
        <w:rPr>
          <w:sz w:val="24"/>
          <w:szCs w:val="24"/>
        </w:rPr>
      </w:pPr>
      <w:r w:rsidRPr="005E6235">
        <w:rPr>
          <w:sz w:val="24"/>
          <w:szCs w:val="24"/>
        </w:rPr>
        <w:t xml:space="preserve">Oferty należy składać w siedzibie </w:t>
      </w:r>
      <w:r w:rsidR="00A8069A">
        <w:rPr>
          <w:sz w:val="24"/>
          <w:szCs w:val="24"/>
        </w:rPr>
        <w:t>Z</w:t>
      </w:r>
      <w:r w:rsidRPr="005E6235">
        <w:rPr>
          <w:sz w:val="24"/>
          <w:szCs w:val="24"/>
        </w:rPr>
        <w:t xml:space="preserve">amawiającego: </w:t>
      </w:r>
    </w:p>
    <w:p w:rsidR="005E6235" w:rsidRDefault="005E6235" w:rsidP="00B30010">
      <w:pPr>
        <w:ind w:left="426" w:right="507" w:firstLine="0"/>
        <w:rPr>
          <w:sz w:val="24"/>
          <w:szCs w:val="24"/>
          <w:shd w:val="clear" w:color="auto" w:fill="FFFFFF"/>
        </w:rPr>
      </w:pPr>
      <w:r>
        <w:rPr>
          <w:sz w:val="24"/>
          <w:szCs w:val="24"/>
          <w:shd w:val="clear" w:color="auto" w:fill="FFFFFF"/>
        </w:rPr>
        <w:t>Opera Śląska w Bytomiu</w:t>
      </w:r>
    </w:p>
    <w:p w:rsidR="005E6235" w:rsidRPr="0075532A" w:rsidRDefault="005E6235" w:rsidP="00B30010">
      <w:pPr>
        <w:ind w:left="426" w:right="507" w:firstLine="0"/>
        <w:rPr>
          <w:sz w:val="24"/>
          <w:szCs w:val="24"/>
          <w:shd w:val="clear" w:color="auto" w:fill="FFFFFF"/>
        </w:rPr>
      </w:pPr>
      <w:r>
        <w:rPr>
          <w:sz w:val="24"/>
          <w:szCs w:val="24"/>
          <w:shd w:val="clear" w:color="auto" w:fill="FFFFFF"/>
        </w:rPr>
        <w:t xml:space="preserve">41-902 </w:t>
      </w:r>
      <w:r w:rsidRPr="0075532A">
        <w:rPr>
          <w:sz w:val="24"/>
          <w:szCs w:val="24"/>
          <w:shd w:val="clear" w:color="auto" w:fill="FFFFFF"/>
        </w:rPr>
        <w:t xml:space="preserve">Bytom, ul. Moniuszki 21-23, </w:t>
      </w:r>
    </w:p>
    <w:p w:rsidR="005E6235" w:rsidRPr="00FB266B" w:rsidRDefault="005E6235" w:rsidP="00B30010">
      <w:pPr>
        <w:ind w:left="426" w:right="507" w:firstLine="0"/>
        <w:rPr>
          <w:sz w:val="24"/>
          <w:szCs w:val="24"/>
          <w:shd w:val="clear" w:color="auto" w:fill="FFFFFF"/>
        </w:rPr>
      </w:pPr>
      <w:r w:rsidRPr="0075532A">
        <w:rPr>
          <w:sz w:val="24"/>
          <w:szCs w:val="24"/>
          <w:shd w:val="clear" w:color="auto" w:fill="FFFFFF"/>
        </w:rPr>
        <w:t>Pok</w:t>
      </w:r>
      <w:r w:rsidR="00B025D6" w:rsidRPr="0075532A">
        <w:rPr>
          <w:sz w:val="24"/>
          <w:szCs w:val="24"/>
          <w:shd w:val="clear" w:color="auto" w:fill="FFFFFF"/>
        </w:rPr>
        <w:t>ój nr</w:t>
      </w:r>
      <w:r w:rsidR="009A3736">
        <w:rPr>
          <w:sz w:val="24"/>
          <w:szCs w:val="24"/>
          <w:shd w:val="clear" w:color="auto" w:fill="FFFFFF"/>
        </w:rPr>
        <w:t xml:space="preserve"> </w:t>
      </w:r>
      <w:r w:rsidR="00A61DBA" w:rsidRPr="0075532A">
        <w:rPr>
          <w:sz w:val="24"/>
          <w:szCs w:val="24"/>
          <w:shd w:val="clear" w:color="auto" w:fill="FFFFFF"/>
        </w:rPr>
        <w:t>157</w:t>
      </w:r>
      <w:r w:rsidR="006E4897">
        <w:rPr>
          <w:sz w:val="24"/>
          <w:szCs w:val="24"/>
          <w:shd w:val="clear" w:color="auto" w:fill="FFFFFF"/>
        </w:rPr>
        <w:t>.</w:t>
      </w:r>
    </w:p>
    <w:p w:rsidR="005E6235" w:rsidRPr="005E6235" w:rsidRDefault="005E6235" w:rsidP="00C80895">
      <w:pPr>
        <w:pStyle w:val="Akapitzlist"/>
        <w:numPr>
          <w:ilvl w:val="3"/>
          <w:numId w:val="4"/>
        </w:numPr>
        <w:spacing w:before="120"/>
        <w:ind w:left="426" w:right="34" w:hanging="426"/>
        <w:rPr>
          <w:b/>
          <w:bCs/>
          <w:sz w:val="24"/>
          <w:szCs w:val="24"/>
        </w:rPr>
      </w:pPr>
      <w:r w:rsidRPr="005E6235">
        <w:rPr>
          <w:sz w:val="24"/>
          <w:szCs w:val="24"/>
        </w:rPr>
        <w:t xml:space="preserve">Termin składania ofert upływa </w:t>
      </w:r>
      <w:r w:rsidRPr="005E6235">
        <w:rPr>
          <w:iCs/>
          <w:sz w:val="24"/>
          <w:szCs w:val="24"/>
        </w:rPr>
        <w:t>w dniu</w:t>
      </w:r>
      <w:r w:rsidR="00F1145B">
        <w:rPr>
          <w:iCs/>
          <w:sz w:val="24"/>
          <w:szCs w:val="24"/>
        </w:rPr>
        <w:t xml:space="preserve"> </w:t>
      </w:r>
      <w:r w:rsidR="0075532A">
        <w:rPr>
          <w:b/>
          <w:iCs/>
          <w:sz w:val="24"/>
          <w:szCs w:val="24"/>
        </w:rPr>
        <w:t>0</w:t>
      </w:r>
      <w:r w:rsidR="00862CC2">
        <w:rPr>
          <w:b/>
          <w:iCs/>
          <w:sz w:val="24"/>
          <w:szCs w:val="24"/>
        </w:rPr>
        <w:t>9</w:t>
      </w:r>
      <w:r w:rsidR="0075532A">
        <w:rPr>
          <w:b/>
          <w:iCs/>
          <w:sz w:val="24"/>
          <w:szCs w:val="24"/>
        </w:rPr>
        <w:t>.03</w:t>
      </w:r>
      <w:r>
        <w:rPr>
          <w:b/>
          <w:iCs/>
          <w:sz w:val="24"/>
          <w:szCs w:val="24"/>
        </w:rPr>
        <w:t>.2020</w:t>
      </w:r>
      <w:r w:rsidRPr="005E6235">
        <w:rPr>
          <w:b/>
          <w:iCs/>
          <w:sz w:val="24"/>
          <w:szCs w:val="24"/>
        </w:rPr>
        <w:t xml:space="preserve"> roku, o godz. </w:t>
      </w:r>
      <w:r w:rsidR="00862CC2">
        <w:rPr>
          <w:b/>
          <w:iCs/>
          <w:sz w:val="24"/>
          <w:szCs w:val="24"/>
        </w:rPr>
        <w:t>10</w:t>
      </w:r>
      <w:r w:rsidR="0075532A">
        <w:rPr>
          <w:b/>
          <w:iCs/>
          <w:sz w:val="24"/>
          <w:szCs w:val="24"/>
        </w:rPr>
        <w:t>.30</w:t>
      </w:r>
    </w:p>
    <w:p w:rsidR="005E6235" w:rsidRPr="005E6235" w:rsidRDefault="005E6235" w:rsidP="00C80895">
      <w:pPr>
        <w:pStyle w:val="Akapitzlist"/>
        <w:numPr>
          <w:ilvl w:val="3"/>
          <w:numId w:val="4"/>
        </w:numPr>
        <w:spacing w:before="120"/>
        <w:ind w:left="426" w:right="34" w:hanging="426"/>
        <w:rPr>
          <w:i/>
          <w:iCs/>
          <w:sz w:val="24"/>
          <w:szCs w:val="24"/>
        </w:rPr>
      </w:pPr>
      <w:r w:rsidRPr="005E6235">
        <w:rPr>
          <w:sz w:val="24"/>
          <w:szCs w:val="24"/>
        </w:rPr>
        <w:t xml:space="preserve">Otwarcie ofert nastąpi </w:t>
      </w:r>
      <w:r w:rsidRPr="005E6235">
        <w:rPr>
          <w:iCs/>
          <w:sz w:val="24"/>
          <w:szCs w:val="24"/>
        </w:rPr>
        <w:t>w dniu</w:t>
      </w:r>
      <w:r w:rsidR="00F1145B">
        <w:rPr>
          <w:iCs/>
          <w:sz w:val="24"/>
          <w:szCs w:val="24"/>
        </w:rPr>
        <w:t xml:space="preserve"> </w:t>
      </w:r>
      <w:r w:rsidR="00862CC2">
        <w:rPr>
          <w:b/>
          <w:iCs/>
          <w:sz w:val="24"/>
          <w:szCs w:val="24"/>
        </w:rPr>
        <w:t>09</w:t>
      </w:r>
      <w:r w:rsidR="0075532A">
        <w:rPr>
          <w:b/>
          <w:iCs/>
          <w:sz w:val="24"/>
          <w:szCs w:val="24"/>
        </w:rPr>
        <w:t>.03.</w:t>
      </w:r>
      <w:r>
        <w:rPr>
          <w:b/>
          <w:iCs/>
          <w:sz w:val="24"/>
          <w:szCs w:val="24"/>
        </w:rPr>
        <w:t>2020</w:t>
      </w:r>
      <w:r w:rsidRPr="005E6235">
        <w:rPr>
          <w:b/>
          <w:iCs/>
          <w:sz w:val="24"/>
          <w:szCs w:val="24"/>
        </w:rPr>
        <w:t xml:space="preserve"> roku, o </w:t>
      </w:r>
      <w:r w:rsidRPr="0075532A">
        <w:rPr>
          <w:b/>
          <w:iCs/>
          <w:sz w:val="24"/>
          <w:szCs w:val="24"/>
        </w:rPr>
        <w:t>godz.</w:t>
      </w:r>
      <w:r w:rsidR="00862CC2">
        <w:rPr>
          <w:b/>
          <w:iCs/>
          <w:sz w:val="24"/>
          <w:szCs w:val="24"/>
        </w:rPr>
        <w:t xml:space="preserve"> 11</w:t>
      </w:r>
      <w:r w:rsidR="0075532A" w:rsidRPr="0075532A">
        <w:rPr>
          <w:b/>
          <w:iCs/>
          <w:sz w:val="24"/>
          <w:szCs w:val="24"/>
        </w:rPr>
        <w:t>.00</w:t>
      </w:r>
      <w:r w:rsidRPr="0075532A">
        <w:rPr>
          <w:sz w:val="24"/>
          <w:szCs w:val="24"/>
        </w:rPr>
        <w:t xml:space="preserve"> w </w:t>
      </w:r>
      <w:r w:rsidR="00D159B8" w:rsidRPr="0075532A">
        <w:rPr>
          <w:iCs/>
          <w:sz w:val="24"/>
          <w:szCs w:val="24"/>
        </w:rPr>
        <w:t>siedzibie Z</w:t>
      </w:r>
      <w:r w:rsidRPr="0075532A">
        <w:rPr>
          <w:iCs/>
          <w:sz w:val="24"/>
          <w:szCs w:val="24"/>
        </w:rPr>
        <w:t>amawiającego –</w:t>
      </w:r>
      <w:r w:rsidR="00B025D6">
        <w:rPr>
          <w:sz w:val="24"/>
          <w:szCs w:val="24"/>
          <w:shd w:val="clear" w:color="auto" w:fill="FFFFFF"/>
        </w:rPr>
        <w:t>pokój nr</w:t>
      </w:r>
      <w:r w:rsidR="00F1145B">
        <w:rPr>
          <w:sz w:val="24"/>
          <w:szCs w:val="24"/>
          <w:shd w:val="clear" w:color="auto" w:fill="FFFFFF"/>
        </w:rPr>
        <w:t xml:space="preserve"> </w:t>
      </w:r>
      <w:r w:rsidR="0075532A">
        <w:rPr>
          <w:sz w:val="24"/>
          <w:szCs w:val="24"/>
          <w:shd w:val="clear" w:color="auto" w:fill="FFFFFF"/>
        </w:rPr>
        <w:t>253</w:t>
      </w:r>
      <w:r w:rsidR="006E4897">
        <w:rPr>
          <w:sz w:val="24"/>
          <w:szCs w:val="24"/>
          <w:shd w:val="clear" w:color="auto" w:fill="FFFFFF"/>
        </w:rPr>
        <w:t>.</w:t>
      </w:r>
    </w:p>
    <w:p w:rsidR="00B025D6" w:rsidRPr="00B025D6" w:rsidRDefault="00B025D6" w:rsidP="00C80895">
      <w:pPr>
        <w:pStyle w:val="Akapitzlist"/>
        <w:numPr>
          <w:ilvl w:val="0"/>
          <w:numId w:val="1"/>
        </w:numPr>
        <w:spacing w:before="240" w:after="120"/>
        <w:ind w:left="425" w:hanging="425"/>
        <w:contextualSpacing w:val="0"/>
        <w:rPr>
          <w:b/>
          <w:sz w:val="24"/>
          <w:szCs w:val="24"/>
        </w:rPr>
      </w:pPr>
      <w:r>
        <w:rPr>
          <w:b/>
          <w:sz w:val="24"/>
          <w:szCs w:val="24"/>
        </w:rPr>
        <w:t>TERMIN ZWIĄZANIA OFERTĄ</w:t>
      </w:r>
    </w:p>
    <w:p w:rsidR="00D159B8" w:rsidRPr="00B025D6" w:rsidRDefault="00B025D6" w:rsidP="00C80895">
      <w:pPr>
        <w:spacing w:before="240" w:after="120"/>
        <w:rPr>
          <w:sz w:val="24"/>
          <w:szCs w:val="24"/>
        </w:rPr>
      </w:pPr>
      <w:r w:rsidRPr="00B025D6">
        <w:rPr>
          <w:sz w:val="24"/>
          <w:szCs w:val="24"/>
        </w:rPr>
        <w:t>Wykonawca związany jest oferta przez okres 30 dni.</w:t>
      </w:r>
    </w:p>
    <w:p w:rsidR="00B025D6" w:rsidRPr="00B025D6" w:rsidRDefault="00B025D6" w:rsidP="00C80895">
      <w:pPr>
        <w:pStyle w:val="Akapitzlist"/>
        <w:numPr>
          <w:ilvl w:val="0"/>
          <w:numId w:val="1"/>
        </w:numPr>
        <w:spacing w:before="240" w:after="120"/>
        <w:ind w:left="425" w:hanging="425"/>
        <w:contextualSpacing w:val="0"/>
        <w:rPr>
          <w:b/>
          <w:sz w:val="24"/>
          <w:szCs w:val="24"/>
        </w:rPr>
      </w:pPr>
      <w:r>
        <w:rPr>
          <w:b/>
          <w:sz w:val="24"/>
          <w:szCs w:val="24"/>
        </w:rPr>
        <w:t>KRYTERIUM OCENY OFERT</w:t>
      </w:r>
    </w:p>
    <w:p w:rsidR="00B025D6" w:rsidRPr="00FB266B" w:rsidRDefault="00B025D6" w:rsidP="00C80895">
      <w:pPr>
        <w:pStyle w:val="Akapitzlist"/>
        <w:numPr>
          <w:ilvl w:val="0"/>
          <w:numId w:val="14"/>
        </w:numPr>
        <w:suppressAutoHyphens/>
        <w:spacing w:before="120"/>
        <w:ind w:left="426" w:hanging="426"/>
        <w:contextualSpacing w:val="0"/>
        <w:rPr>
          <w:sz w:val="24"/>
          <w:szCs w:val="24"/>
        </w:rPr>
      </w:pPr>
      <w:r w:rsidRPr="00FB266B">
        <w:rPr>
          <w:sz w:val="24"/>
          <w:szCs w:val="24"/>
        </w:rPr>
        <w:t xml:space="preserve">Kryterium, którym zamawiający będzie się kierował przy wyborze oferty jest </w:t>
      </w:r>
    </w:p>
    <w:p w:rsidR="00B025D6" w:rsidRDefault="00B025D6" w:rsidP="006E4897">
      <w:pPr>
        <w:pStyle w:val="Akapitzlist"/>
        <w:numPr>
          <w:ilvl w:val="0"/>
          <w:numId w:val="39"/>
        </w:numPr>
        <w:suppressAutoHyphens/>
        <w:spacing w:before="120"/>
        <w:contextualSpacing w:val="0"/>
        <w:rPr>
          <w:sz w:val="24"/>
          <w:szCs w:val="24"/>
        </w:rPr>
      </w:pPr>
      <w:r w:rsidRPr="00FB266B">
        <w:rPr>
          <w:sz w:val="24"/>
          <w:szCs w:val="24"/>
        </w:rPr>
        <w:t>Cena oferty (C)</w:t>
      </w:r>
      <w:r w:rsidRPr="00017DB7">
        <w:rPr>
          <w:sz w:val="24"/>
          <w:szCs w:val="24"/>
        </w:rPr>
        <w:tab/>
      </w:r>
      <w:r w:rsidRPr="00017DB7">
        <w:rPr>
          <w:sz w:val="24"/>
          <w:szCs w:val="24"/>
        </w:rPr>
        <w:tab/>
      </w:r>
      <w:r w:rsidRPr="00017DB7">
        <w:rPr>
          <w:sz w:val="24"/>
          <w:szCs w:val="24"/>
        </w:rPr>
        <w:tab/>
      </w:r>
      <w:r w:rsidRPr="00017DB7">
        <w:rPr>
          <w:sz w:val="24"/>
          <w:szCs w:val="24"/>
        </w:rPr>
        <w:tab/>
      </w:r>
      <w:r w:rsidRPr="00017DB7">
        <w:rPr>
          <w:sz w:val="24"/>
          <w:szCs w:val="24"/>
        </w:rPr>
        <w:tab/>
        <w:t xml:space="preserve">- </w:t>
      </w:r>
      <w:r w:rsidR="00017DB7">
        <w:rPr>
          <w:sz w:val="24"/>
          <w:szCs w:val="24"/>
        </w:rPr>
        <w:t xml:space="preserve">80 </w:t>
      </w:r>
      <w:r w:rsidRPr="00017DB7">
        <w:rPr>
          <w:sz w:val="24"/>
          <w:szCs w:val="24"/>
        </w:rPr>
        <w:t>%</w:t>
      </w:r>
    </w:p>
    <w:p w:rsidR="00017DB7" w:rsidRDefault="00017DB7" w:rsidP="006E4897">
      <w:pPr>
        <w:pStyle w:val="Akapitzlist"/>
        <w:numPr>
          <w:ilvl w:val="0"/>
          <w:numId w:val="39"/>
        </w:numPr>
        <w:suppressAutoHyphens/>
        <w:spacing w:before="120"/>
        <w:contextualSpacing w:val="0"/>
        <w:rPr>
          <w:sz w:val="24"/>
          <w:szCs w:val="24"/>
        </w:rPr>
      </w:pPr>
      <w:r>
        <w:rPr>
          <w:sz w:val="24"/>
          <w:szCs w:val="24"/>
        </w:rPr>
        <w:t>Termin Realizacji (T)</w:t>
      </w:r>
      <w:r>
        <w:rPr>
          <w:sz w:val="24"/>
          <w:szCs w:val="24"/>
        </w:rPr>
        <w:tab/>
      </w:r>
      <w:r>
        <w:rPr>
          <w:sz w:val="24"/>
          <w:szCs w:val="24"/>
        </w:rPr>
        <w:tab/>
      </w:r>
      <w:r>
        <w:rPr>
          <w:sz w:val="24"/>
          <w:szCs w:val="24"/>
        </w:rPr>
        <w:tab/>
      </w:r>
      <w:r>
        <w:rPr>
          <w:sz w:val="24"/>
          <w:szCs w:val="24"/>
        </w:rPr>
        <w:tab/>
      </w:r>
      <w:r>
        <w:rPr>
          <w:sz w:val="24"/>
          <w:szCs w:val="24"/>
        </w:rPr>
        <w:tab/>
        <w:t>- 20%</w:t>
      </w:r>
    </w:p>
    <w:p w:rsidR="000D3237" w:rsidRPr="00017DB7" w:rsidRDefault="000D3237" w:rsidP="000D3237">
      <w:pPr>
        <w:pStyle w:val="Akapitzlist"/>
        <w:suppressAutoHyphens/>
        <w:spacing w:before="120"/>
        <w:ind w:firstLine="0"/>
        <w:contextualSpacing w:val="0"/>
        <w:rPr>
          <w:sz w:val="24"/>
          <w:szCs w:val="24"/>
        </w:rPr>
      </w:pPr>
    </w:p>
    <w:p w:rsidR="00B025D6" w:rsidRPr="00FB266B" w:rsidRDefault="00B025D6" w:rsidP="00C80895">
      <w:pPr>
        <w:pStyle w:val="Akapitzlist"/>
        <w:numPr>
          <w:ilvl w:val="0"/>
          <w:numId w:val="14"/>
        </w:numPr>
        <w:suppressAutoHyphens/>
        <w:spacing w:before="120"/>
        <w:ind w:left="426" w:hanging="426"/>
        <w:contextualSpacing w:val="0"/>
        <w:rPr>
          <w:sz w:val="24"/>
          <w:szCs w:val="24"/>
        </w:rPr>
      </w:pPr>
      <w:r w:rsidRPr="00FB266B">
        <w:rPr>
          <w:sz w:val="24"/>
          <w:szCs w:val="24"/>
        </w:rPr>
        <w:lastRenderedPageBreak/>
        <w:t>Zasady przyznawania punktów:</w:t>
      </w:r>
    </w:p>
    <w:p w:rsidR="0098560C" w:rsidRDefault="00017DB7" w:rsidP="0098560C">
      <w:pPr>
        <w:numPr>
          <w:ilvl w:val="2"/>
          <w:numId w:val="30"/>
        </w:numPr>
        <w:shd w:val="clear" w:color="auto" w:fill="FFFFFF"/>
        <w:tabs>
          <w:tab w:val="clear" w:pos="2160"/>
        </w:tabs>
        <w:spacing w:before="79"/>
        <w:ind w:left="0" w:firstLine="426"/>
        <w:rPr>
          <w:rFonts w:ascii="Calibri" w:eastAsia="Times New Roman" w:hAnsi="Calibri" w:cs="Calibri"/>
          <w:color w:val="000000"/>
          <w:sz w:val="24"/>
          <w:szCs w:val="24"/>
          <w:lang w:eastAsia="pl-PL"/>
        </w:rPr>
      </w:pPr>
      <w:r w:rsidRPr="00017DB7">
        <w:rPr>
          <w:rFonts w:ascii="Calibri" w:eastAsia="Times New Roman" w:hAnsi="Calibri" w:cs="Calibri"/>
          <w:b/>
          <w:bCs/>
          <w:i/>
          <w:iCs/>
          <w:color w:val="000000"/>
          <w:sz w:val="24"/>
          <w:szCs w:val="24"/>
          <w:lang w:eastAsia="pl-PL"/>
        </w:rPr>
        <w:t>Cena oferty (C)</w:t>
      </w:r>
      <w:r w:rsidRPr="00017DB7">
        <w:rPr>
          <w:rFonts w:ascii="Calibri" w:eastAsia="Times New Roman" w:hAnsi="Calibri" w:cs="Calibri"/>
          <w:b/>
          <w:bCs/>
          <w:color w:val="000000"/>
          <w:sz w:val="24"/>
          <w:szCs w:val="24"/>
          <w:lang w:eastAsia="pl-PL"/>
        </w:rPr>
        <w:t> - </w:t>
      </w:r>
      <w:r w:rsidRPr="00017DB7">
        <w:rPr>
          <w:rFonts w:ascii="Calibri" w:eastAsia="Times New Roman" w:hAnsi="Calibri" w:cs="Calibri"/>
          <w:color w:val="000000"/>
          <w:sz w:val="24"/>
          <w:szCs w:val="24"/>
          <w:lang w:eastAsia="pl-PL"/>
        </w:rPr>
        <w:t>liczba punktów dla każdej ocenianej oferty zostanie wyliczona wg poniższego wzoru, gdzie zaokrąglenia dokonane zostaną z dokładnością do dwóch miejsc po przecinku (max 80 pkt</w:t>
      </w:r>
      <w:r w:rsidR="00F1145B">
        <w:rPr>
          <w:rFonts w:ascii="Calibri" w:eastAsia="Times New Roman" w:hAnsi="Calibri" w:cs="Calibri"/>
          <w:color w:val="000000"/>
          <w:sz w:val="24"/>
          <w:szCs w:val="24"/>
          <w:lang w:eastAsia="pl-PL"/>
        </w:rPr>
        <w:t>.</w:t>
      </w:r>
      <w:r w:rsidRPr="00017DB7">
        <w:rPr>
          <w:rFonts w:ascii="Calibri" w:eastAsia="Times New Roman" w:hAnsi="Calibri" w:cs="Calibri"/>
          <w:color w:val="000000"/>
          <w:sz w:val="24"/>
          <w:szCs w:val="24"/>
          <w:lang w:eastAsia="pl-PL"/>
        </w:rPr>
        <w:t>):</w:t>
      </w:r>
    </w:p>
    <w:p w:rsidR="000D3237" w:rsidRPr="0098560C" w:rsidRDefault="0098560C" w:rsidP="0098560C">
      <w:pPr>
        <w:shd w:val="clear" w:color="auto" w:fill="FFFFFF"/>
        <w:spacing w:before="79"/>
        <w:ind w:left="426" w:firstLine="0"/>
        <w:rPr>
          <w:oMath/>
          <w:rFonts w:ascii="Calibri" w:eastAsia="Times New Roman" w:hAnsi="Calibri" w:cs="Arial"/>
          <w:color w:val="000000"/>
          <w:sz w:val="24"/>
          <w:szCs w:val="24"/>
          <w:lang w:eastAsia="pl-PL"/>
        </w:rPr>
      </w:pPr>
      <m:oMathPara>
        <m:oMathParaPr>
          <m:jc m:val="left"/>
        </m:oMathParaPr>
        <m:oMath>
          <m:r>
            <m:rPr>
              <m:nor/>
            </m:rPr>
            <w:rPr>
              <w:rFonts w:ascii="Calibri" w:eastAsia="Times New Roman" w:hAnsi="Calibri" w:cs="Arial"/>
              <w:color w:val="000000"/>
              <w:sz w:val="24"/>
              <w:szCs w:val="24"/>
              <w:lang w:eastAsia="pl-PL"/>
            </w:rPr>
            <m:t>C</m:t>
          </m:r>
          <m:r>
            <m:rPr>
              <m:nor/>
            </m:rPr>
            <w:rPr>
              <w:rFonts w:ascii="Cambria Math" w:eastAsia="Times New Roman" w:hAnsi="Calibri" w:cs="Arial"/>
              <w:color w:val="000000"/>
              <w:sz w:val="24"/>
              <w:szCs w:val="24"/>
              <w:lang w:eastAsia="pl-PL"/>
            </w:rPr>
            <m:t xml:space="preserve"> </m:t>
          </m:r>
          <m:r>
            <m:rPr>
              <m:nor/>
            </m:rPr>
            <w:rPr>
              <w:rFonts w:ascii="Calibri" w:eastAsia="Times New Roman" w:hAnsi="Calibri" w:cs="Arial"/>
              <w:color w:val="000000"/>
              <w:sz w:val="24"/>
              <w:szCs w:val="24"/>
              <w:lang w:eastAsia="pl-PL"/>
            </w:rPr>
            <m:t xml:space="preserve">= </m:t>
          </m:r>
          <m:f>
            <m:fPr>
              <m:ctrlPr>
                <w:rPr>
                  <w:rFonts w:ascii="Cambria Math" w:eastAsia="Times New Roman" w:hAnsi="Calibri" w:cs="Arial"/>
                  <w:i/>
                  <w:color w:val="000000"/>
                  <w:sz w:val="24"/>
                  <w:szCs w:val="24"/>
                  <w:lang w:eastAsia="pl-PL"/>
                </w:rPr>
              </m:ctrlPr>
            </m:fPr>
            <m:num>
              <m:sSub>
                <m:sSubPr>
                  <m:ctrlPr>
                    <w:rPr>
                      <w:rFonts w:ascii="Cambria Math" w:eastAsia="Times New Roman" w:hAnsi="Calibri" w:cs="Arial"/>
                      <w:i/>
                      <w:color w:val="000000"/>
                      <w:sz w:val="24"/>
                      <w:szCs w:val="24"/>
                    </w:rPr>
                  </m:ctrlPr>
                </m:sSubPr>
                <m:e>
                  <m:r>
                    <m:rPr>
                      <m:nor/>
                    </m:rPr>
                    <w:rPr>
                      <w:rFonts w:ascii="Calibri" w:eastAsia="Times New Roman" w:hAnsi="Calibri" w:cs="Arial"/>
                      <w:color w:val="000000"/>
                      <w:sz w:val="24"/>
                      <w:szCs w:val="24"/>
                    </w:rPr>
                    <m:t>C</m:t>
                  </m:r>
                </m:e>
                <m:sub>
                  <m:r>
                    <m:rPr>
                      <m:nor/>
                    </m:rPr>
                    <w:rPr>
                      <w:rFonts w:ascii="Calibri" w:eastAsia="Times New Roman" w:hAnsi="Calibri" w:cs="Arial"/>
                      <w:color w:val="000000"/>
                      <w:sz w:val="24"/>
                      <w:szCs w:val="24"/>
                    </w:rPr>
                    <m:t>min</m:t>
                  </m:r>
                </m:sub>
              </m:sSub>
            </m:num>
            <m:den>
              <m:sSub>
                <m:sSubPr>
                  <m:ctrlPr>
                    <w:rPr>
                      <w:rFonts w:ascii="Cambria Math" w:eastAsia="Times New Roman" w:hAnsi="Calibri" w:cs="Arial"/>
                      <w:i/>
                      <w:color w:val="000000"/>
                      <w:sz w:val="24"/>
                      <w:szCs w:val="24"/>
                    </w:rPr>
                  </m:ctrlPr>
                </m:sSubPr>
                <m:e>
                  <m:r>
                    <m:rPr>
                      <m:nor/>
                    </m:rPr>
                    <w:rPr>
                      <w:rFonts w:ascii="Calibri" w:eastAsia="Times New Roman" w:hAnsi="Calibri" w:cs="Arial"/>
                      <w:color w:val="000000"/>
                      <w:sz w:val="24"/>
                      <w:szCs w:val="24"/>
                    </w:rPr>
                    <m:t>C</m:t>
                  </m:r>
                </m:e>
                <m:sub>
                  <w:proofErr w:type="spellStart"/>
                  <m:r>
                    <m:rPr>
                      <m:nor/>
                    </m:rPr>
                    <w:rPr>
                      <w:rFonts w:ascii="Calibri" w:eastAsia="Times New Roman" w:hAnsi="Calibri" w:cs="Arial"/>
                      <w:color w:val="000000"/>
                      <w:sz w:val="24"/>
                      <w:szCs w:val="24"/>
                    </w:rPr>
                    <m:t>bad</m:t>
                  </m:r>
                  <w:proofErr w:type="spellEnd"/>
                </m:sub>
              </m:sSub>
            </m:den>
          </m:f>
          <m:r>
            <m:rPr>
              <m:nor/>
            </m:rPr>
            <w:rPr>
              <w:rFonts w:ascii="Cambria Math" w:eastAsia="Times New Roman" w:hAnsi="Calibri" w:cs="Arial"/>
              <w:color w:val="000000"/>
              <w:sz w:val="24"/>
              <w:szCs w:val="24"/>
              <w:lang w:eastAsia="pl-PL"/>
            </w:rPr>
            <m:t xml:space="preserve"> </m:t>
          </m:r>
          <m:r>
            <m:rPr>
              <m:nor/>
            </m:rPr>
            <w:rPr>
              <w:rFonts w:ascii="Calibri" w:eastAsia="Times New Roman" w:hAnsi="Calibri" w:cs="Arial"/>
              <w:color w:val="000000"/>
              <w:sz w:val="24"/>
              <w:szCs w:val="24"/>
              <w:lang w:eastAsia="pl-PL"/>
            </w:rPr>
            <m:t>×</m:t>
          </m:r>
          <m:r>
            <m:rPr>
              <m:nor/>
            </m:rPr>
            <w:rPr>
              <w:rFonts w:ascii="Cambria Math" w:eastAsia="Times New Roman" w:hAnsi="Calibri" w:cs="Arial"/>
              <w:color w:val="000000"/>
              <w:sz w:val="24"/>
              <w:szCs w:val="24"/>
              <w:lang w:eastAsia="pl-PL"/>
            </w:rPr>
            <m:t xml:space="preserve"> </m:t>
          </m:r>
          <m:r>
            <m:rPr>
              <m:nor/>
            </m:rPr>
            <w:rPr>
              <w:rFonts w:ascii="Calibri" w:eastAsia="Times New Roman" w:hAnsi="Calibri" w:cs="Arial"/>
              <w:color w:val="000000"/>
              <w:sz w:val="24"/>
              <w:szCs w:val="24"/>
              <w:lang w:eastAsia="pl-PL"/>
            </w:rPr>
            <m:t>80 pkt., gdzie 1 pkt=1%</m:t>
          </m:r>
        </m:oMath>
      </m:oMathPara>
    </w:p>
    <w:p w:rsidR="00017DB7" w:rsidRPr="00017DB7" w:rsidRDefault="00017DB7" w:rsidP="00C80895">
      <w:pPr>
        <w:shd w:val="clear" w:color="auto" w:fill="FFFFFF"/>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gdzie:</w:t>
      </w:r>
    </w:p>
    <w:p w:rsidR="00017DB7" w:rsidRPr="00017DB7" w:rsidRDefault="00017DB7" w:rsidP="00C80895">
      <w:pPr>
        <w:shd w:val="clear" w:color="auto" w:fill="FFFFFF"/>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C - ilość punktów badanej oferty w kryterium ceny</w:t>
      </w:r>
    </w:p>
    <w:p w:rsidR="00017DB7" w:rsidRPr="00017DB7" w:rsidRDefault="00017DB7" w:rsidP="00C80895">
      <w:pPr>
        <w:shd w:val="clear" w:color="auto" w:fill="FFFFFF"/>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C </w:t>
      </w:r>
      <w:r w:rsidRPr="00017DB7">
        <w:rPr>
          <w:rFonts w:ascii="Calibri" w:eastAsia="Times New Roman" w:hAnsi="Calibri" w:cs="Calibri"/>
          <w:color w:val="000000"/>
          <w:sz w:val="24"/>
          <w:szCs w:val="24"/>
          <w:vertAlign w:val="subscript"/>
          <w:lang w:eastAsia="pl-PL"/>
        </w:rPr>
        <w:t>min</w:t>
      </w:r>
      <w:r w:rsidRPr="00017DB7">
        <w:rPr>
          <w:rFonts w:ascii="Calibri" w:eastAsia="Times New Roman" w:hAnsi="Calibri" w:cs="Calibri"/>
          <w:b/>
          <w:bCs/>
          <w:color w:val="000000"/>
          <w:sz w:val="24"/>
          <w:szCs w:val="24"/>
          <w:vertAlign w:val="subscript"/>
          <w:lang w:eastAsia="pl-PL"/>
        </w:rPr>
        <w:t> </w:t>
      </w:r>
      <w:r w:rsidRPr="00017DB7">
        <w:rPr>
          <w:rFonts w:ascii="Calibri" w:eastAsia="Times New Roman" w:hAnsi="Calibri" w:cs="Calibri"/>
          <w:color w:val="000000"/>
          <w:sz w:val="24"/>
          <w:szCs w:val="24"/>
          <w:lang w:eastAsia="pl-PL"/>
        </w:rPr>
        <w:t>-</w:t>
      </w:r>
      <w:r w:rsidRPr="00017DB7">
        <w:rPr>
          <w:rFonts w:ascii="Calibri" w:eastAsia="Times New Roman" w:hAnsi="Calibri" w:cs="Calibri"/>
          <w:b/>
          <w:bCs/>
          <w:color w:val="000000"/>
          <w:sz w:val="24"/>
          <w:szCs w:val="24"/>
          <w:lang w:eastAsia="pl-PL"/>
        </w:rPr>
        <w:t> </w:t>
      </w:r>
      <w:r w:rsidRPr="00017DB7">
        <w:rPr>
          <w:rFonts w:ascii="Calibri" w:eastAsia="Times New Roman" w:hAnsi="Calibri" w:cs="Calibri"/>
          <w:color w:val="000000"/>
          <w:sz w:val="24"/>
          <w:szCs w:val="24"/>
          <w:lang w:eastAsia="pl-PL"/>
        </w:rPr>
        <w:t>cena oferty (brutto) najniższa spośród wszystkich ofert</w:t>
      </w:r>
    </w:p>
    <w:p w:rsidR="00017DB7" w:rsidRPr="00017DB7" w:rsidRDefault="00017DB7" w:rsidP="00C80895">
      <w:pPr>
        <w:shd w:val="clear" w:color="auto" w:fill="FFFFFF"/>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C </w:t>
      </w:r>
      <w:proofErr w:type="spellStart"/>
      <w:r w:rsidRPr="00017DB7">
        <w:rPr>
          <w:rFonts w:ascii="Calibri" w:eastAsia="Times New Roman" w:hAnsi="Calibri" w:cs="Calibri"/>
          <w:color w:val="000000"/>
          <w:sz w:val="24"/>
          <w:szCs w:val="24"/>
          <w:vertAlign w:val="subscript"/>
          <w:lang w:eastAsia="pl-PL"/>
        </w:rPr>
        <w:t>bad</w:t>
      </w:r>
      <w:proofErr w:type="spellEnd"/>
      <w:r w:rsidRPr="00017DB7">
        <w:rPr>
          <w:rFonts w:ascii="Calibri" w:eastAsia="Times New Roman" w:hAnsi="Calibri" w:cs="Calibri"/>
          <w:b/>
          <w:bCs/>
          <w:color w:val="000000"/>
          <w:sz w:val="24"/>
          <w:szCs w:val="24"/>
          <w:vertAlign w:val="subscript"/>
          <w:lang w:eastAsia="pl-PL"/>
        </w:rPr>
        <w:t> </w:t>
      </w:r>
      <w:r w:rsidRPr="00017DB7">
        <w:rPr>
          <w:rFonts w:ascii="Calibri" w:eastAsia="Times New Roman" w:hAnsi="Calibri" w:cs="Calibri"/>
          <w:color w:val="000000"/>
          <w:sz w:val="24"/>
          <w:szCs w:val="24"/>
          <w:lang w:eastAsia="pl-PL"/>
        </w:rPr>
        <w:t>-</w:t>
      </w:r>
      <w:r w:rsidRPr="00017DB7">
        <w:rPr>
          <w:rFonts w:ascii="Calibri" w:eastAsia="Times New Roman" w:hAnsi="Calibri" w:cs="Calibri"/>
          <w:b/>
          <w:bCs/>
          <w:color w:val="000000"/>
          <w:sz w:val="24"/>
          <w:szCs w:val="24"/>
          <w:lang w:eastAsia="pl-PL"/>
        </w:rPr>
        <w:t> </w:t>
      </w:r>
      <w:r w:rsidRPr="00017DB7">
        <w:rPr>
          <w:rFonts w:ascii="Calibri" w:eastAsia="Times New Roman" w:hAnsi="Calibri" w:cs="Calibri"/>
          <w:color w:val="000000"/>
          <w:sz w:val="24"/>
          <w:szCs w:val="24"/>
          <w:lang w:eastAsia="pl-PL"/>
        </w:rPr>
        <w:t>cena oferty (brutto) badanej oferty</w:t>
      </w:r>
    </w:p>
    <w:p w:rsidR="00017DB7" w:rsidRPr="00017DB7" w:rsidRDefault="00017DB7" w:rsidP="002E6848">
      <w:pPr>
        <w:numPr>
          <w:ilvl w:val="2"/>
          <w:numId w:val="31"/>
        </w:numPr>
        <w:shd w:val="clear" w:color="auto" w:fill="FFFFFF"/>
        <w:tabs>
          <w:tab w:val="clear" w:pos="2160"/>
          <w:tab w:val="num" w:pos="709"/>
        </w:tabs>
        <w:spacing w:before="119"/>
        <w:ind w:hanging="1734"/>
        <w:rPr>
          <w:rFonts w:ascii="Calibri" w:eastAsia="Times New Roman" w:hAnsi="Calibri" w:cs="Calibri"/>
          <w:color w:val="000000"/>
          <w:sz w:val="24"/>
          <w:szCs w:val="24"/>
          <w:lang w:eastAsia="pl-PL"/>
        </w:rPr>
      </w:pPr>
      <w:r w:rsidRPr="00017DB7">
        <w:rPr>
          <w:rFonts w:ascii="Calibri" w:eastAsia="Times New Roman" w:hAnsi="Calibri" w:cs="Calibri"/>
          <w:b/>
          <w:bCs/>
          <w:i/>
          <w:iCs/>
          <w:color w:val="000000"/>
          <w:sz w:val="24"/>
          <w:szCs w:val="24"/>
          <w:lang w:eastAsia="pl-PL"/>
        </w:rPr>
        <w:t>Termin realizacji (T)</w:t>
      </w:r>
      <w:r w:rsidRPr="00017DB7">
        <w:rPr>
          <w:rFonts w:ascii="Calibri" w:eastAsia="Times New Roman" w:hAnsi="Calibri" w:cs="Calibri"/>
          <w:color w:val="000000"/>
          <w:sz w:val="24"/>
          <w:szCs w:val="24"/>
          <w:lang w:eastAsia="pl-PL"/>
        </w:rPr>
        <w:t> – max 20 pkt</w:t>
      </w:r>
      <w:r w:rsidR="00F1145B">
        <w:rPr>
          <w:rFonts w:ascii="Calibri" w:eastAsia="Times New Roman" w:hAnsi="Calibri" w:cs="Calibri"/>
          <w:color w:val="000000"/>
          <w:sz w:val="24"/>
          <w:szCs w:val="24"/>
          <w:lang w:eastAsia="pl-PL"/>
        </w:rPr>
        <w:t>.</w:t>
      </w:r>
      <w:r w:rsidRPr="00017DB7">
        <w:rPr>
          <w:rFonts w:ascii="Calibri" w:eastAsia="Times New Roman" w:hAnsi="Calibri" w:cs="Calibri"/>
          <w:color w:val="000000"/>
          <w:sz w:val="24"/>
          <w:szCs w:val="24"/>
          <w:lang w:eastAsia="pl-PL"/>
        </w:rPr>
        <w:t>:</w:t>
      </w:r>
    </w:p>
    <w:p w:rsidR="00017DB7" w:rsidRPr="00017DB7" w:rsidRDefault="00017DB7" w:rsidP="00C80895">
      <w:pPr>
        <w:shd w:val="clear" w:color="auto" w:fill="FFFFFF"/>
        <w:spacing w:before="100" w:beforeAutospacing="1" w:after="119"/>
        <w:ind w:right="34"/>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Ilość punktów dla każdej ocenianej oferty zostanie przyznana w poniższy sposób:</w:t>
      </w:r>
    </w:p>
    <w:p w:rsidR="00017DB7" w:rsidRPr="00017DB7" w:rsidRDefault="00017DB7" w:rsidP="00C80895">
      <w:pPr>
        <w:shd w:val="clear" w:color="auto" w:fill="FFFFFF"/>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 xml:space="preserve">T=0, Jeżeli </w:t>
      </w:r>
      <w:r w:rsidR="004F621F">
        <w:rPr>
          <w:rFonts w:ascii="Calibri" w:eastAsia="Times New Roman" w:hAnsi="Calibri" w:cs="Calibri"/>
          <w:color w:val="000000"/>
          <w:sz w:val="24"/>
          <w:szCs w:val="24"/>
          <w:lang w:eastAsia="pl-PL"/>
        </w:rPr>
        <w:t>Wykonawca zaoferuje 4</w:t>
      </w:r>
      <w:r w:rsidRPr="00017DB7">
        <w:rPr>
          <w:rFonts w:ascii="Calibri" w:eastAsia="Times New Roman" w:hAnsi="Calibri" w:cs="Calibri"/>
          <w:color w:val="000000"/>
          <w:sz w:val="24"/>
          <w:szCs w:val="24"/>
          <w:lang w:eastAsia="pl-PL"/>
        </w:rPr>
        <w:t>0 dni (</w:t>
      </w:r>
      <w:r w:rsidR="002E6848">
        <w:rPr>
          <w:rFonts w:ascii="Calibri" w:eastAsia="Times New Roman" w:hAnsi="Calibri" w:cs="Calibri"/>
          <w:color w:val="000000"/>
          <w:sz w:val="24"/>
          <w:szCs w:val="24"/>
          <w:lang w:eastAsia="pl-PL"/>
        </w:rPr>
        <w:t>maksymalny</w:t>
      </w:r>
      <w:r w:rsidRPr="00017DB7">
        <w:rPr>
          <w:rFonts w:ascii="Calibri" w:eastAsia="Times New Roman" w:hAnsi="Calibri" w:cs="Calibri"/>
          <w:color w:val="000000"/>
          <w:sz w:val="24"/>
          <w:szCs w:val="24"/>
          <w:lang w:eastAsia="pl-PL"/>
        </w:rPr>
        <w:t> termin realizacji zamówienia – oferty z dłuższym terminem zostaną odrzucone)</w:t>
      </w:r>
      <w:r w:rsidR="008D3247">
        <w:rPr>
          <w:rFonts w:ascii="Calibri" w:eastAsia="Times New Roman" w:hAnsi="Calibri" w:cs="Calibri"/>
          <w:color w:val="000000"/>
          <w:sz w:val="24"/>
          <w:szCs w:val="24"/>
          <w:lang w:eastAsia="pl-PL"/>
        </w:rPr>
        <w:t>;</w:t>
      </w:r>
    </w:p>
    <w:p w:rsidR="00017DB7" w:rsidRPr="00017DB7" w:rsidRDefault="00017DB7" w:rsidP="00C80895">
      <w:pPr>
        <w:shd w:val="clear" w:color="auto" w:fill="FFFFFF"/>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T=10</w:t>
      </w:r>
      <w:r w:rsidR="002E6848">
        <w:rPr>
          <w:rFonts w:ascii="Calibri" w:eastAsia="Times New Roman" w:hAnsi="Calibri" w:cs="Calibri"/>
          <w:color w:val="000000"/>
          <w:sz w:val="24"/>
          <w:szCs w:val="24"/>
          <w:lang w:eastAsia="pl-PL"/>
        </w:rPr>
        <w:t>,</w:t>
      </w:r>
      <w:r w:rsidRPr="00017DB7">
        <w:rPr>
          <w:rFonts w:ascii="Calibri" w:eastAsia="Times New Roman" w:hAnsi="Calibri" w:cs="Calibri"/>
          <w:color w:val="000000"/>
          <w:sz w:val="24"/>
          <w:szCs w:val="24"/>
          <w:lang w:eastAsia="pl-PL"/>
        </w:rPr>
        <w:t xml:space="preserve"> jeżeli Wykonawca zaoferuje </w:t>
      </w:r>
      <w:r w:rsidR="004F621F">
        <w:rPr>
          <w:rFonts w:ascii="Calibri" w:eastAsia="Times New Roman" w:hAnsi="Calibri" w:cs="Calibri"/>
          <w:color w:val="000000"/>
          <w:sz w:val="24"/>
          <w:szCs w:val="24"/>
          <w:lang w:eastAsia="pl-PL"/>
        </w:rPr>
        <w:t>3</w:t>
      </w:r>
      <w:r w:rsidR="008A5B27">
        <w:rPr>
          <w:rFonts w:ascii="Calibri" w:eastAsia="Times New Roman" w:hAnsi="Calibri" w:cs="Calibri"/>
          <w:color w:val="000000"/>
          <w:sz w:val="24"/>
          <w:szCs w:val="24"/>
          <w:lang w:eastAsia="pl-PL"/>
        </w:rPr>
        <w:t xml:space="preserve">5 </w:t>
      </w:r>
      <w:r w:rsidRPr="00017DB7">
        <w:rPr>
          <w:rFonts w:ascii="Calibri" w:eastAsia="Times New Roman" w:hAnsi="Calibri" w:cs="Calibri"/>
          <w:color w:val="000000"/>
          <w:sz w:val="24"/>
          <w:szCs w:val="24"/>
          <w:lang w:eastAsia="pl-PL"/>
        </w:rPr>
        <w:t>dni</w:t>
      </w:r>
      <w:r w:rsidR="008D3247">
        <w:rPr>
          <w:rFonts w:ascii="Calibri" w:eastAsia="Times New Roman" w:hAnsi="Calibri" w:cs="Calibri"/>
          <w:color w:val="000000"/>
          <w:sz w:val="24"/>
          <w:szCs w:val="24"/>
          <w:lang w:eastAsia="pl-PL"/>
        </w:rPr>
        <w:t>;</w:t>
      </w:r>
    </w:p>
    <w:p w:rsidR="00017DB7" w:rsidRPr="00017DB7" w:rsidRDefault="00017DB7" w:rsidP="00C80895">
      <w:pPr>
        <w:shd w:val="clear" w:color="auto" w:fill="FFFFFF"/>
        <w:spacing w:before="100" w:beforeAutospacing="1" w:after="11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T=</w:t>
      </w:r>
      <w:r w:rsidR="008A5B27">
        <w:rPr>
          <w:rFonts w:ascii="Calibri" w:eastAsia="Times New Roman" w:hAnsi="Calibri" w:cs="Calibri"/>
          <w:color w:val="000000"/>
          <w:sz w:val="24"/>
          <w:szCs w:val="24"/>
          <w:lang w:eastAsia="pl-PL"/>
        </w:rPr>
        <w:t>20, jeżeli Wykonawca zaoferuje 3</w:t>
      </w:r>
      <w:r w:rsidR="004F621F">
        <w:rPr>
          <w:rFonts w:ascii="Calibri" w:eastAsia="Times New Roman" w:hAnsi="Calibri" w:cs="Calibri"/>
          <w:color w:val="000000"/>
          <w:sz w:val="24"/>
          <w:szCs w:val="24"/>
          <w:lang w:eastAsia="pl-PL"/>
        </w:rPr>
        <w:t>0</w:t>
      </w:r>
      <w:r w:rsidRPr="00017DB7">
        <w:rPr>
          <w:rFonts w:ascii="Calibri" w:eastAsia="Times New Roman" w:hAnsi="Calibri" w:cs="Calibri"/>
          <w:color w:val="000000"/>
          <w:sz w:val="24"/>
          <w:szCs w:val="24"/>
          <w:lang w:eastAsia="pl-PL"/>
        </w:rPr>
        <w:t xml:space="preserve"> dni ( krótszy termin realizacji zamówienia również zostanie oceniony w ten sam sposób)</w:t>
      </w:r>
      <w:r w:rsidR="002E6848">
        <w:rPr>
          <w:rFonts w:ascii="Calibri" w:eastAsia="Times New Roman" w:hAnsi="Calibri" w:cs="Calibri"/>
          <w:color w:val="000000"/>
          <w:sz w:val="24"/>
          <w:szCs w:val="24"/>
          <w:lang w:eastAsia="pl-PL"/>
        </w:rPr>
        <w:t>.</w:t>
      </w:r>
    </w:p>
    <w:p w:rsidR="00017DB7" w:rsidRPr="00017DB7" w:rsidRDefault="00017DB7" w:rsidP="00C80895">
      <w:pPr>
        <w:shd w:val="clear" w:color="auto" w:fill="FFFFFF"/>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Oferowany termin realizacji zam</w:t>
      </w:r>
      <w:r w:rsidR="002E6848">
        <w:rPr>
          <w:rFonts w:ascii="Calibri" w:eastAsia="Times New Roman" w:hAnsi="Calibri" w:cs="Calibri"/>
          <w:color w:val="000000"/>
          <w:sz w:val="24"/>
          <w:szCs w:val="24"/>
          <w:lang w:eastAsia="pl-PL"/>
        </w:rPr>
        <w:t>ówienia należy podać w dniach (</w:t>
      </w:r>
      <w:r w:rsidR="008A5B27">
        <w:rPr>
          <w:rFonts w:ascii="Calibri" w:eastAsia="Times New Roman" w:hAnsi="Calibri" w:cs="Calibri"/>
          <w:color w:val="000000"/>
          <w:sz w:val="24"/>
          <w:szCs w:val="24"/>
          <w:lang w:eastAsia="pl-PL"/>
        </w:rPr>
        <w:t>40,35,3</w:t>
      </w:r>
      <w:r w:rsidR="004F621F">
        <w:rPr>
          <w:rFonts w:ascii="Calibri" w:eastAsia="Times New Roman" w:hAnsi="Calibri" w:cs="Calibri"/>
          <w:color w:val="000000"/>
          <w:sz w:val="24"/>
          <w:szCs w:val="24"/>
          <w:lang w:eastAsia="pl-PL"/>
        </w:rPr>
        <w:t>0</w:t>
      </w:r>
      <w:r w:rsidRPr="00017DB7">
        <w:rPr>
          <w:rFonts w:ascii="Calibri" w:eastAsia="Times New Roman" w:hAnsi="Calibri" w:cs="Calibri"/>
          <w:color w:val="000000"/>
          <w:sz w:val="24"/>
          <w:szCs w:val="24"/>
          <w:lang w:eastAsia="pl-PL"/>
        </w:rPr>
        <w:t>) w Formularzu oferty.</w:t>
      </w:r>
    </w:p>
    <w:p w:rsidR="00017DB7" w:rsidRPr="00017DB7" w:rsidRDefault="00017DB7" w:rsidP="00C80895">
      <w:pPr>
        <w:shd w:val="clear" w:color="auto" w:fill="FFFFFF"/>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Za najkorzystniejszą zostanie uznana oferta, która w wyniku oceny uzyska największą sumaryczną liczbę punktów – </w:t>
      </w:r>
      <w:r w:rsidRPr="00017DB7">
        <w:rPr>
          <w:rFonts w:ascii="Calibri" w:eastAsia="Times New Roman" w:hAnsi="Calibri" w:cs="Calibri"/>
          <w:b/>
          <w:bCs/>
          <w:i/>
          <w:iCs/>
          <w:color w:val="000000"/>
          <w:sz w:val="24"/>
          <w:szCs w:val="24"/>
          <w:lang w:eastAsia="pl-PL"/>
        </w:rPr>
        <w:t>Wynik punktowy (</w:t>
      </w:r>
      <w:proofErr w:type="spellStart"/>
      <w:r w:rsidRPr="00017DB7">
        <w:rPr>
          <w:rFonts w:ascii="Calibri" w:eastAsia="Times New Roman" w:hAnsi="Calibri" w:cs="Calibri"/>
          <w:b/>
          <w:bCs/>
          <w:i/>
          <w:iCs/>
          <w:color w:val="000000"/>
          <w:sz w:val="24"/>
          <w:szCs w:val="24"/>
          <w:lang w:eastAsia="pl-PL"/>
        </w:rPr>
        <w:t>W</w:t>
      </w:r>
      <w:r w:rsidRPr="00017DB7">
        <w:rPr>
          <w:rFonts w:ascii="Calibri" w:eastAsia="Times New Roman" w:hAnsi="Calibri" w:cs="Calibri"/>
          <w:b/>
          <w:bCs/>
          <w:i/>
          <w:iCs/>
          <w:color w:val="000000"/>
          <w:sz w:val="24"/>
          <w:szCs w:val="24"/>
          <w:vertAlign w:val="subscript"/>
          <w:lang w:eastAsia="pl-PL"/>
        </w:rPr>
        <w:t>p</w:t>
      </w:r>
      <w:proofErr w:type="spellEnd"/>
      <w:r w:rsidRPr="00017DB7">
        <w:rPr>
          <w:rFonts w:ascii="Calibri" w:eastAsia="Times New Roman" w:hAnsi="Calibri" w:cs="Calibri"/>
          <w:b/>
          <w:bCs/>
          <w:i/>
          <w:iCs/>
          <w:color w:val="000000"/>
          <w:sz w:val="24"/>
          <w:szCs w:val="24"/>
          <w:lang w:eastAsia="pl-PL"/>
        </w:rPr>
        <w:t>)</w:t>
      </w:r>
      <w:r w:rsidRPr="00017DB7">
        <w:rPr>
          <w:rFonts w:ascii="Calibri" w:eastAsia="Times New Roman" w:hAnsi="Calibri" w:cs="Calibri"/>
          <w:b/>
          <w:bCs/>
          <w:color w:val="000000"/>
          <w:sz w:val="24"/>
          <w:szCs w:val="24"/>
          <w:lang w:eastAsia="pl-PL"/>
        </w:rPr>
        <w:t>,</w:t>
      </w:r>
      <w:r w:rsidRPr="00017DB7">
        <w:rPr>
          <w:rFonts w:ascii="Calibri" w:eastAsia="Times New Roman" w:hAnsi="Calibri" w:cs="Calibri"/>
          <w:color w:val="000000"/>
          <w:sz w:val="24"/>
          <w:szCs w:val="24"/>
          <w:lang w:eastAsia="pl-PL"/>
        </w:rPr>
        <w:t> obliczoną wg poniższego wzoru:</w:t>
      </w:r>
    </w:p>
    <w:p w:rsidR="00017DB7" w:rsidRPr="00017DB7" w:rsidRDefault="00017DB7" w:rsidP="00C80895">
      <w:pPr>
        <w:shd w:val="clear" w:color="auto" w:fill="FFFFFF"/>
        <w:spacing w:before="119"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W</w:t>
      </w:r>
      <w:r w:rsidRPr="00017DB7">
        <w:rPr>
          <w:rFonts w:ascii="Calibri" w:eastAsia="Times New Roman" w:hAnsi="Calibri" w:cs="Calibri"/>
          <w:color w:val="000000"/>
          <w:sz w:val="24"/>
          <w:szCs w:val="24"/>
          <w:vertAlign w:val="subscript"/>
          <w:lang w:eastAsia="pl-PL"/>
        </w:rPr>
        <w:t>P</w:t>
      </w:r>
      <w:r w:rsidRPr="00017DB7">
        <w:rPr>
          <w:rFonts w:ascii="Calibri" w:eastAsia="Times New Roman" w:hAnsi="Calibri" w:cs="Calibri"/>
          <w:color w:val="000000"/>
          <w:sz w:val="24"/>
          <w:szCs w:val="24"/>
          <w:lang w:eastAsia="pl-PL"/>
        </w:rPr>
        <w:t> = C + T</w:t>
      </w:r>
    </w:p>
    <w:p w:rsidR="00017DB7" w:rsidRPr="00017DB7" w:rsidRDefault="00017DB7" w:rsidP="00C80895">
      <w:pPr>
        <w:shd w:val="clear" w:color="auto" w:fill="FFFFFF"/>
        <w:spacing w:before="119" w:after="159"/>
        <w:ind w:left="1416" w:firstLine="708"/>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gdzie:</w:t>
      </w:r>
    </w:p>
    <w:p w:rsidR="00017DB7" w:rsidRPr="00017DB7" w:rsidRDefault="00017DB7" w:rsidP="00C80895">
      <w:pPr>
        <w:shd w:val="clear" w:color="auto" w:fill="FFFFFF"/>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W</w:t>
      </w:r>
      <w:r w:rsidRPr="00017DB7">
        <w:rPr>
          <w:rFonts w:ascii="Calibri" w:eastAsia="Times New Roman" w:hAnsi="Calibri" w:cs="Calibri"/>
          <w:color w:val="000000"/>
          <w:sz w:val="24"/>
          <w:szCs w:val="24"/>
          <w:vertAlign w:val="subscript"/>
          <w:lang w:eastAsia="pl-PL"/>
        </w:rPr>
        <w:t>P</w:t>
      </w:r>
      <w:r w:rsidRPr="00017DB7">
        <w:rPr>
          <w:rFonts w:ascii="Calibri" w:eastAsia="Times New Roman" w:hAnsi="Calibri" w:cs="Calibri"/>
          <w:color w:val="000000"/>
          <w:sz w:val="24"/>
          <w:szCs w:val="24"/>
          <w:lang w:eastAsia="pl-PL"/>
        </w:rPr>
        <w:t> -</w:t>
      </w:r>
      <w:r w:rsidR="002E6848">
        <w:rPr>
          <w:rFonts w:ascii="Calibri" w:eastAsia="Times New Roman" w:hAnsi="Calibri" w:cs="Calibri"/>
          <w:color w:val="000000"/>
          <w:sz w:val="24"/>
          <w:szCs w:val="24"/>
          <w:lang w:eastAsia="pl-PL"/>
        </w:rPr>
        <w:t xml:space="preserve"> </w:t>
      </w:r>
      <w:r w:rsidRPr="00017DB7">
        <w:rPr>
          <w:rFonts w:ascii="Calibri" w:eastAsia="Times New Roman" w:hAnsi="Calibri" w:cs="Calibri"/>
          <w:color w:val="000000"/>
          <w:sz w:val="24"/>
          <w:szCs w:val="24"/>
          <w:lang w:eastAsia="pl-PL"/>
        </w:rPr>
        <w:t>wynik punktowy</w:t>
      </w:r>
    </w:p>
    <w:p w:rsidR="00017DB7" w:rsidRPr="00017DB7" w:rsidRDefault="00017DB7" w:rsidP="00C80895">
      <w:pPr>
        <w:shd w:val="clear" w:color="auto" w:fill="FFFFFF"/>
        <w:spacing w:before="100" w:beforeAutospacing="1" w:after="159"/>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lastRenderedPageBreak/>
        <w:t>C -</w:t>
      </w:r>
      <w:r w:rsidR="002E6848">
        <w:rPr>
          <w:rFonts w:ascii="Calibri" w:eastAsia="Times New Roman" w:hAnsi="Calibri" w:cs="Calibri"/>
          <w:color w:val="000000"/>
          <w:sz w:val="24"/>
          <w:szCs w:val="24"/>
          <w:lang w:eastAsia="pl-PL"/>
        </w:rPr>
        <w:t xml:space="preserve"> </w:t>
      </w:r>
      <w:r w:rsidRPr="00017DB7">
        <w:rPr>
          <w:rFonts w:ascii="Calibri" w:eastAsia="Times New Roman" w:hAnsi="Calibri" w:cs="Calibri"/>
          <w:color w:val="000000"/>
          <w:sz w:val="24"/>
          <w:szCs w:val="24"/>
          <w:lang w:eastAsia="pl-PL"/>
        </w:rPr>
        <w:t xml:space="preserve">liczba punktów w kryterium Cena, wyliczona według wzoru z </w:t>
      </w:r>
      <w:r w:rsidR="002E6848">
        <w:rPr>
          <w:rFonts w:ascii="Calibri" w:eastAsia="Times New Roman" w:hAnsi="Calibri" w:cs="Calibri"/>
          <w:color w:val="000000"/>
          <w:sz w:val="24"/>
          <w:szCs w:val="24"/>
          <w:lang w:eastAsia="pl-PL"/>
        </w:rPr>
        <w:t>pkt. 1</w:t>
      </w:r>
      <w:r w:rsidRPr="00017DB7">
        <w:rPr>
          <w:rFonts w:ascii="Calibri" w:eastAsia="Times New Roman" w:hAnsi="Calibri" w:cs="Calibri"/>
          <w:color w:val="000000"/>
          <w:sz w:val="24"/>
          <w:szCs w:val="24"/>
          <w:lang w:eastAsia="pl-PL"/>
        </w:rPr>
        <w:t>,</w:t>
      </w:r>
    </w:p>
    <w:p w:rsidR="00017DB7" w:rsidRPr="00017DB7" w:rsidRDefault="00017DB7" w:rsidP="002E6848">
      <w:pPr>
        <w:tabs>
          <w:tab w:val="left" w:pos="284"/>
        </w:tabs>
        <w:spacing w:before="100" w:beforeAutospacing="1" w:after="159"/>
        <w:ind w:left="284" w:hanging="284"/>
        <w:rPr>
          <w:rFonts w:ascii="Calibri" w:eastAsia="Times New Roman" w:hAnsi="Calibri" w:cs="Calibri"/>
          <w:color w:val="000000"/>
          <w:sz w:val="24"/>
          <w:szCs w:val="24"/>
          <w:lang w:eastAsia="pl-PL"/>
        </w:rPr>
      </w:pPr>
      <w:r w:rsidRPr="002E6848">
        <w:rPr>
          <w:rFonts w:ascii="Calibri" w:eastAsia="Times New Roman" w:hAnsi="Calibri" w:cs="Calibri"/>
          <w:bCs/>
          <w:color w:val="000000"/>
          <w:sz w:val="24"/>
          <w:szCs w:val="24"/>
          <w:lang w:eastAsia="pl-PL"/>
        </w:rPr>
        <w:t>T</w:t>
      </w:r>
      <w:r w:rsidRPr="00017DB7">
        <w:rPr>
          <w:rFonts w:ascii="Calibri" w:eastAsia="Times New Roman" w:hAnsi="Calibri" w:cs="Calibri"/>
          <w:b/>
          <w:bCs/>
          <w:color w:val="000000"/>
          <w:sz w:val="24"/>
          <w:szCs w:val="24"/>
          <w:lang w:eastAsia="pl-PL"/>
        </w:rPr>
        <w:t> </w:t>
      </w:r>
      <w:r w:rsidRPr="00017DB7">
        <w:rPr>
          <w:rFonts w:ascii="Calibri" w:eastAsia="Times New Roman" w:hAnsi="Calibri" w:cs="Calibri"/>
          <w:color w:val="000000"/>
          <w:sz w:val="24"/>
          <w:szCs w:val="24"/>
          <w:lang w:eastAsia="pl-PL"/>
        </w:rPr>
        <w:t>-</w:t>
      </w:r>
      <w:r w:rsidR="002E6848">
        <w:rPr>
          <w:rFonts w:ascii="Calibri" w:eastAsia="Times New Roman" w:hAnsi="Calibri" w:cs="Calibri"/>
          <w:color w:val="000000"/>
          <w:sz w:val="24"/>
          <w:szCs w:val="24"/>
          <w:lang w:eastAsia="pl-PL"/>
        </w:rPr>
        <w:tab/>
      </w:r>
      <w:r w:rsidRPr="00017DB7">
        <w:rPr>
          <w:rFonts w:ascii="Calibri" w:eastAsia="Times New Roman" w:hAnsi="Calibri" w:cs="Calibri"/>
          <w:color w:val="000000"/>
          <w:sz w:val="24"/>
          <w:szCs w:val="24"/>
          <w:lang w:eastAsia="pl-PL"/>
        </w:rPr>
        <w:t xml:space="preserve">liczba punktów w kryterium Termin realizacji zamówienia, wyliczona według zasad określonych w </w:t>
      </w:r>
      <w:r w:rsidR="002E6848">
        <w:rPr>
          <w:rFonts w:ascii="Calibri" w:eastAsia="Times New Roman" w:hAnsi="Calibri" w:cs="Calibri"/>
          <w:color w:val="000000"/>
          <w:sz w:val="24"/>
          <w:szCs w:val="24"/>
          <w:lang w:eastAsia="pl-PL"/>
        </w:rPr>
        <w:t>pkt. 2.</w:t>
      </w:r>
    </w:p>
    <w:p w:rsidR="00017DB7" w:rsidRPr="00017DB7" w:rsidRDefault="00B30010" w:rsidP="00C80895">
      <w:pPr>
        <w:shd w:val="clear" w:color="auto" w:fill="FFFFFF"/>
        <w:spacing w:before="100" w:beforeAutospacing="1" w:after="159"/>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Maksymalna liczba punktów za w</w:t>
      </w:r>
      <w:r w:rsidR="00017DB7" w:rsidRPr="00017DB7">
        <w:rPr>
          <w:rFonts w:ascii="Calibri" w:eastAsia="Times New Roman" w:hAnsi="Calibri" w:cs="Calibri"/>
          <w:color w:val="000000"/>
          <w:sz w:val="24"/>
          <w:szCs w:val="24"/>
          <w:lang w:eastAsia="pl-PL"/>
        </w:rPr>
        <w:t>w</w:t>
      </w:r>
      <w:r>
        <w:rPr>
          <w:rFonts w:ascii="Calibri" w:eastAsia="Times New Roman" w:hAnsi="Calibri" w:cs="Calibri"/>
          <w:color w:val="000000"/>
          <w:sz w:val="24"/>
          <w:szCs w:val="24"/>
          <w:lang w:eastAsia="pl-PL"/>
        </w:rPr>
        <w:t>.</w:t>
      </w:r>
      <w:r w:rsidR="00017DB7" w:rsidRPr="00017DB7">
        <w:rPr>
          <w:rFonts w:ascii="Calibri" w:eastAsia="Times New Roman" w:hAnsi="Calibri" w:cs="Calibri"/>
          <w:color w:val="000000"/>
          <w:sz w:val="24"/>
          <w:szCs w:val="24"/>
          <w:lang w:eastAsia="pl-PL"/>
        </w:rPr>
        <w:t xml:space="preserve"> kryteria wynosi 100 punktów.</w:t>
      </w:r>
    </w:p>
    <w:p w:rsidR="003240F4" w:rsidRPr="008D3247" w:rsidRDefault="00017DB7" w:rsidP="00B30010">
      <w:pPr>
        <w:shd w:val="clear" w:color="auto" w:fill="FFFFFF"/>
        <w:spacing w:before="100" w:beforeAutospacing="1" w:after="119"/>
        <w:ind w:left="0" w:firstLine="0"/>
        <w:rPr>
          <w:rFonts w:ascii="Calibri" w:eastAsia="Times New Roman" w:hAnsi="Calibri" w:cs="Calibri"/>
          <w:color w:val="000000"/>
          <w:sz w:val="24"/>
          <w:szCs w:val="24"/>
          <w:lang w:eastAsia="pl-PL"/>
        </w:rPr>
      </w:pPr>
      <w:r w:rsidRPr="00017DB7">
        <w:rPr>
          <w:rFonts w:ascii="Calibri" w:eastAsia="Times New Roman" w:hAnsi="Calibri" w:cs="Calibri"/>
          <w:color w:val="000000"/>
          <w:sz w:val="24"/>
          <w:szCs w:val="24"/>
          <w:lang w:eastAsia="pl-PL"/>
        </w:rPr>
        <w:t>Jeżeli nie będzie można wybrać oferty najkorzystniejszej z uwagi na to, że dwie lub więcej ofert przedstawia ten sam bilans ceny i innych kryteriów oceny ofert, zamawiający spośród tych ofert wybiera ofertę z najniższa ceną.</w:t>
      </w:r>
    </w:p>
    <w:p w:rsidR="00B025D6" w:rsidRPr="00B025D6" w:rsidRDefault="00B025D6" w:rsidP="00C80895">
      <w:pPr>
        <w:pStyle w:val="Akapitzlist"/>
        <w:numPr>
          <w:ilvl w:val="0"/>
          <w:numId w:val="1"/>
        </w:numPr>
        <w:spacing w:before="240" w:after="120"/>
        <w:ind w:left="425" w:hanging="425"/>
        <w:contextualSpacing w:val="0"/>
        <w:rPr>
          <w:b/>
          <w:sz w:val="24"/>
          <w:szCs w:val="24"/>
        </w:rPr>
      </w:pPr>
      <w:r>
        <w:rPr>
          <w:b/>
          <w:sz w:val="24"/>
          <w:szCs w:val="24"/>
        </w:rPr>
        <w:t>ZAWARCIE UMOWY, UNIEWAŻNIENIE POSTĘPOWANIA</w:t>
      </w:r>
    </w:p>
    <w:p w:rsidR="00B025D6" w:rsidRPr="00FB266B" w:rsidRDefault="00D159B8" w:rsidP="00C80895">
      <w:pPr>
        <w:numPr>
          <w:ilvl w:val="0"/>
          <w:numId w:val="17"/>
        </w:numPr>
        <w:tabs>
          <w:tab w:val="clear" w:pos="1080"/>
          <w:tab w:val="num" w:pos="426"/>
        </w:tabs>
        <w:spacing w:before="60"/>
        <w:ind w:left="426" w:hanging="426"/>
        <w:rPr>
          <w:sz w:val="24"/>
          <w:szCs w:val="24"/>
        </w:rPr>
      </w:pPr>
      <w:r>
        <w:rPr>
          <w:sz w:val="24"/>
          <w:szCs w:val="24"/>
        </w:rPr>
        <w:t>Z W</w:t>
      </w:r>
      <w:r w:rsidR="00B025D6" w:rsidRPr="00FB266B">
        <w:rPr>
          <w:sz w:val="24"/>
          <w:szCs w:val="24"/>
        </w:rPr>
        <w:t xml:space="preserve">ykonawcą, którego oferta została uznana jako oferta najkorzystniejsza zostanie zawarta umowa zgodnie ze Wzorem umowy, </w:t>
      </w:r>
      <w:r w:rsidR="00B025D6" w:rsidRPr="0075532A">
        <w:rPr>
          <w:sz w:val="24"/>
          <w:szCs w:val="24"/>
        </w:rPr>
        <w:t xml:space="preserve">stanowiącym </w:t>
      </w:r>
      <w:r w:rsidR="00B025D6" w:rsidRPr="0075532A">
        <w:rPr>
          <w:b/>
          <w:i/>
          <w:iCs/>
          <w:sz w:val="24"/>
          <w:szCs w:val="24"/>
        </w:rPr>
        <w:t xml:space="preserve">załącznik nr </w:t>
      </w:r>
      <w:r w:rsidR="0075532A" w:rsidRPr="0075532A">
        <w:rPr>
          <w:b/>
          <w:i/>
          <w:iCs/>
          <w:sz w:val="24"/>
          <w:szCs w:val="24"/>
        </w:rPr>
        <w:t>3</w:t>
      </w:r>
      <w:r w:rsidR="00B025D6" w:rsidRPr="0075532A">
        <w:rPr>
          <w:b/>
          <w:i/>
          <w:iCs/>
          <w:sz w:val="24"/>
          <w:szCs w:val="24"/>
        </w:rPr>
        <w:t xml:space="preserve"> do zapytania ofertowego.</w:t>
      </w:r>
    </w:p>
    <w:p w:rsidR="00B025D6" w:rsidRPr="00FB266B" w:rsidRDefault="00B025D6" w:rsidP="00C80895">
      <w:pPr>
        <w:numPr>
          <w:ilvl w:val="0"/>
          <w:numId w:val="17"/>
        </w:numPr>
        <w:tabs>
          <w:tab w:val="clear" w:pos="1080"/>
          <w:tab w:val="num" w:pos="426"/>
        </w:tabs>
        <w:spacing w:before="60"/>
        <w:ind w:left="426" w:hanging="426"/>
        <w:rPr>
          <w:sz w:val="24"/>
          <w:szCs w:val="24"/>
        </w:rPr>
      </w:pPr>
      <w:r w:rsidRPr="00FB266B">
        <w:rPr>
          <w:sz w:val="24"/>
          <w:szCs w:val="24"/>
        </w:rPr>
        <w:t>Zamawiający wskaże termin i miejsce zawarcia u</w:t>
      </w:r>
      <w:r w:rsidR="00D159B8">
        <w:rPr>
          <w:sz w:val="24"/>
          <w:szCs w:val="24"/>
        </w:rPr>
        <w:t>mowy w zaproszeniu przekazanym W</w:t>
      </w:r>
      <w:r w:rsidRPr="00FB266B">
        <w:rPr>
          <w:sz w:val="24"/>
          <w:szCs w:val="24"/>
        </w:rPr>
        <w:t xml:space="preserve">ykonawcy. Jeżeli </w:t>
      </w:r>
      <w:r w:rsidR="00D159B8">
        <w:rPr>
          <w:sz w:val="24"/>
          <w:szCs w:val="24"/>
        </w:rPr>
        <w:t>W</w:t>
      </w:r>
      <w:r w:rsidRPr="00FB266B">
        <w:rPr>
          <w:sz w:val="24"/>
          <w:szCs w:val="24"/>
        </w:rPr>
        <w:t xml:space="preserve">ykonawca, którego oferta została wybrana, uchyla się od zawarcia, </w:t>
      </w:r>
      <w:r w:rsidR="00D159B8">
        <w:rPr>
          <w:sz w:val="24"/>
          <w:szCs w:val="24"/>
        </w:rPr>
        <w:t>Z</w:t>
      </w:r>
      <w:r w:rsidRPr="00FB266B">
        <w:rPr>
          <w:sz w:val="24"/>
          <w:szCs w:val="24"/>
        </w:rPr>
        <w:t>amawiający może wybrać ofertę najkorzystniejszą spośród pozostałych ofert, bez przeprowadzenia ich ponownego badania i oceny, chyba że zachodzą przesłanki unieważnienia postępowania.</w:t>
      </w:r>
    </w:p>
    <w:p w:rsidR="00B025D6" w:rsidRPr="00FB266B" w:rsidRDefault="00B025D6" w:rsidP="00C80895">
      <w:pPr>
        <w:numPr>
          <w:ilvl w:val="0"/>
          <w:numId w:val="17"/>
        </w:numPr>
        <w:tabs>
          <w:tab w:val="clear" w:pos="1080"/>
          <w:tab w:val="num" w:pos="426"/>
        </w:tabs>
        <w:spacing w:before="60"/>
        <w:ind w:left="426" w:hanging="426"/>
        <w:rPr>
          <w:sz w:val="24"/>
          <w:szCs w:val="24"/>
        </w:rPr>
      </w:pPr>
      <w:r w:rsidRPr="00FB266B">
        <w:rPr>
          <w:sz w:val="24"/>
          <w:szCs w:val="24"/>
        </w:rPr>
        <w:t xml:space="preserve">Przed zawarciem umowy wykonawca zobowiązany jest do przedłożenia </w:t>
      </w:r>
      <w:r w:rsidR="00D159B8">
        <w:rPr>
          <w:sz w:val="24"/>
          <w:szCs w:val="24"/>
        </w:rPr>
        <w:t>Z</w:t>
      </w:r>
      <w:r w:rsidR="00D159B8" w:rsidRPr="00FB266B">
        <w:rPr>
          <w:sz w:val="24"/>
          <w:szCs w:val="24"/>
        </w:rPr>
        <w:t xml:space="preserve">amawiającemu </w:t>
      </w:r>
      <w:r w:rsidRPr="00FB266B">
        <w:rPr>
          <w:sz w:val="24"/>
          <w:szCs w:val="24"/>
        </w:rPr>
        <w:t>dokumentów wymaganych przepisami prawa oraz w zapytaniu ofertowym, w szczególności:</w:t>
      </w:r>
    </w:p>
    <w:p w:rsidR="00B025D6" w:rsidRPr="00B30010" w:rsidRDefault="00B025D6" w:rsidP="00B30010">
      <w:pPr>
        <w:pStyle w:val="Akapitzlist"/>
        <w:numPr>
          <w:ilvl w:val="0"/>
          <w:numId w:val="37"/>
        </w:numPr>
        <w:ind w:right="34"/>
        <w:rPr>
          <w:sz w:val="24"/>
          <w:szCs w:val="24"/>
          <w:lang w:eastAsia="pl-PL"/>
        </w:rPr>
      </w:pPr>
      <w:r w:rsidRPr="00B30010">
        <w:rPr>
          <w:sz w:val="24"/>
          <w:szCs w:val="24"/>
          <w:lang w:eastAsia="pl-PL"/>
        </w:rPr>
        <w:t>pełnomocnictw, chyba, że w ofercie znajdują się dokumenty lub pełnomocnictwa upoważniające osoby lub osobę do podpisania umowy w sprawie udzielenia zamówienia publicznego w imieniu Wykonawcy</w:t>
      </w:r>
      <w:r w:rsidR="00B30010">
        <w:rPr>
          <w:sz w:val="24"/>
          <w:szCs w:val="24"/>
          <w:lang w:eastAsia="pl-PL"/>
        </w:rPr>
        <w:t>,</w:t>
      </w:r>
    </w:p>
    <w:p w:rsidR="00B025D6" w:rsidRPr="00B30010" w:rsidRDefault="00B025D6" w:rsidP="00B30010">
      <w:pPr>
        <w:pStyle w:val="Akapitzlist"/>
        <w:numPr>
          <w:ilvl w:val="0"/>
          <w:numId w:val="37"/>
        </w:numPr>
        <w:ind w:right="34"/>
        <w:rPr>
          <w:sz w:val="24"/>
          <w:szCs w:val="24"/>
          <w:lang w:eastAsia="pl-PL"/>
        </w:rPr>
      </w:pPr>
      <w:r w:rsidRPr="00B30010">
        <w:rPr>
          <w:sz w:val="24"/>
          <w:szCs w:val="24"/>
          <w:lang w:eastAsia="pl-PL"/>
        </w:rPr>
        <w:t>umów z ewentualnymi aneksami regulujących współpracę między wyk</w:t>
      </w:r>
      <w:r w:rsidR="00B30010">
        <w:rPr>
          <w:sz w:val="24"/>
          <w:szCs w:val="24"/>
          <w:lang w:eastAsia="pl-PL"/>
        </w:rPr>
        <w:t>onawcami występującymi wspólnie,</w:t>
      </w:r>
    </w:p>
    <w:p w:rsidR="00B025D6" w:rsidRPr="00B30010" w:rsidRDefault="00B025D6" w:rsidP="00B30010">
      <w:pPr>
        <w:pStyle w:val="Akapitzlist"/>
        <w:numPr>
          <w:ilvl w:val="0"/>
          <w:numId w:val="37"/>
        </w:numPr>
        <w:ind w:right="34"/>
        <w:rPr>
          <w:sz w:val="24"/>
          <w:szCs w:val="24"/>
          <w:lang w:eastAsia="pl-PL"/>
        </w:rPr>
      </w:pPr>
      <w:r w:rsidRPr="00B30010">
        <w:rPr>
          <w:sz w:val="24"/>
          <w:szCs w:val="24"/>
        </w:rPr>
        <w:t xml:space="preserve">potwierdzonej za zgodność z oryginałem przez wykonawcę kopii opłaconej polisy ubezpieczenia od odpowiedzialności cywilnej z tytułu prowadzenia działalności gospodarczej na sumę ubezpieczenia nie mniejszą niż </w:t>
      </w:r>
      <w:r w:rsidR="00B30010">
        <w:rPr>
          <w:sz w:val="24"/>
          <w:szCs w:val="24"/>
        </w:rPr>
        <w:t>wysokość wynagrodzenia za </w:t>
      </w:r>
      <w:r w:rsidR="00712229" w:rsidRPr="00B30010">
        <w:rPr>
          <w:sz w:val="24"/>
          <w:szCs w:val="24"/>
        </w:rPr>
        <w:t>wykonanie przedmiotu zamówienia</w:t>
      </w:r>
      <w:r w:rsidRPr="00B30010">
        <w:rPr>
          <w:sz w:val="24"/>
          <w:szCs w:val="24"/>
        </w:rPr>
        <w:t xml:space="preserve">. Umowa ubezpieczenia musi być przedłużana na cały </w:t>
      </w:r>
      <w:r w:rsidR="00B30010">
        <w:rPr>
          <w:sz w:val="24"/>
          <w:szCs w:val="24"/>
        </w:rPr>
        <w:t>okres realizacji umowy.</w:t>
      </w:r>
    </w:p>
    <w:p w:rsidR="00B025D6" w:rsidRPr="00C42F82" w:rsidRDefault="00B025D6" w:rsidP="00C80895">
      <w:pPr>
        <w:numPr>
          <w:ilvl w:val="0"/>
          <w:numId w:val="17"/>
        </w:numPr>
        <w:tabs>
          <w:tab w:val="clear" w:pos="1080"/>
          <w:tab w:val="num" w:pos="426"/>
        </w:tabs>
        <w:spacing w:before="60"/>
        <w:ind w:left="426" w:hanging="426"/>
        <w:rPr>
          <w:iCs/>
          <w:sz w:val="24"/>
          <w:szCs w:val="24"/>
          <w:lang w:eastAsia="pl-PL"/>
        </w:rPr>
      </w:pPr>
      <w:r w:rsidRPr="00C42F82">
        <w:rPr>
          <w:iCs/>
          <w:sz w:val="24"/>
          <w:szCs w:val="24"/>
        </w:rPr>
        <w:t>Zamawiający zastrzega sobie możliwość:</w:t>
      </w:r>
    </w:p>
    <w:p w:rsidR="00B025D6" w:rsidRPr="00C42F82" w:rsidRDefault="00B025D6" w:rsidP="00B30010">
      <w:pPr>
        <w:numPr>
          <w:ilvl w:val="0"/>
          <w:numId w:val="38"/>
        </w:numPr>
        <w:ind w:left="1134" w:hanging="283"/>
        <w:rPr>
          <w:sz w:val="24"/>
          <w:szCs w:val="24"/>
        </w:rPr>
      </w:pPr>
      <w:r w:rsidRPr="00C42F82">
        <w:rPr>
          <w:iCs/>
          <w:sz w:val="24"/>
          <w:szCs w:val="24"/>
        </w:rPr>
        <w:lastRenderedPageBreak/>
        <w:t>odwołania postępowania w każdym czasie,</w:t>
      </w:r>
      <w:r w:rsidR="00F1145B" w:rsidRPr="00C42F82">
        <w:rPr>
          <w:iCs/>
          <w:sz w:val="24"/>
          <w:szCs w:val="24"/>
        </w:rPr>
        <w:t xml:space="preserve"> </w:t>
      </w:r>
      <w:r w:rsidRPr="00C42F82">
        <w:rPr>
          <w:sz w:val="24"/>
          <w:szCs w:val="24"/>
        </w:rPr>
        <w:t>gdy realizacja przedmiotu zamówienia okaże się niecelowa z uwagi na sytuację ekonomiczną lub organizacyjną firmy uniemożliwiającą lub znacznie utrudniającą finalizację zamówienia,</w:t>
      </w:r>
    </w:p>
    <w:p w:rsidR="00C42F82" w:rsidRPr="00C42F82" w:rsidRDefault="00C42F82" w:rsidP="00B30010">
      <w:pPr>
        <w:numPr>
          <w:ilvl w:val="0"/>
          <w:numId w:val="38"/>
        </w:numPr>
        <w:ind w:left="1134" w:hanging="283"/>
        <w:rPr>
          <w:sz w:val="24"/>
          <w:szCs w:val="24"/>
        </w:rPr>
      </w:pPr>
      <w:r>
        <w:rPr>
          <w:iCs/>
          <w:sz w:val="24"/>
          <w:szCs w:val="24"/>
        </w:rPr>
        <w:t>zmiany</w:t>
      </w:r>
      <w:r w:rsidRPr="00C42F82">
        <w:rPr>
          <w:iCs/>
          <w:sz w:val="24"/>
          <w:szCs w:val="24"/>
        </w:rPr>
        <w:t xml:space="preserve"> ilości zamawianego asortymentu,  </w:t>
      </w:r>
    </w:p>
    <w:p w:rsidR="00B025D6" w:rsidRPr="00FB266B" w:rsidRDefault="00B025D6" w:rsidP="00B30010">
      <w:pPr>
        <w:numPr>
          <w:ilvl w:val="0"/>
          <w:numId w:val="38"/>
        </w:numPr>
        <w:ind w:left="1134" w:hanging="283"/>
        <w:rPr>
          <w:sz w:val="24"/>
          <w:szCs w:val="24"/>
        </w:rPr>
      </w:pPr>
      <w:r w:rsidRPr="00C42F82">
        <w:rPr>
          <w:sz w:val="24"/>
          <w:szCs w:val="24"/>
        </w:rPr>
        <w:t>zakończenia</w:t>
      </w:r>
      <w:r w:rsidRPr="00FB266B">
        <w:rPr>
          <w:sz w:val="24"/>
          <w:szCs w:val="24"/>
        </w:rPr>
        <w:t xml:space="preserve"> postępowania bez dokonania wyboru Wykonawcy,</w:t>
      </w:r>
    </w:p>
    <w:p w:rsidR="00B025D6" w:rsidRPr="00FB266B" w:rsidRDefault="00B025D6" w:rsidP="00B30010">
      <w:pPr>
        <w:numPr>
          <w:ilvl w:val="0"/>
          <w:numId w:val="38"/>
        </w:numPr>
        <w:ind w:left="1134" w:hanging="283"/>
        <w:rPr>
          <w:sz w:val="24"/>
          <w:szCs w:val="24"/>
        </w:rPr>
      </w:pPr>
      <w:r w:rsidRPr="00FB266B">
        <w:rPr>
          <w:sz w:val="24"/>
          <w:szCs w:val="24"/>
        </w:rPr>
        <w:t>unieważnienia postępowania, przed zawarciem umowy, zarówno przed, jak i po dokonaniu wyboru najkorzystniejszej oferty, bez podawania przyczyny.</w:t>
      </w:r>
    </w:p>
    <w:p w:rsidR="00B025D6" w:rsidRPr="00042748" w:rsidRDefault="00B025D6" w:rsidP="00C80895">
      <w:pPr>
        <w:numPr>
          <w:ilvl w:val="0"/>
          <w:numId w:val="17"/>
        </w:numPr>
        <w:tabs>
          <w:tab w:val="clear" w:pos="1080"/>
          <w:tab w:val="num" w:pos="426"/>
        </w:tabs>
        <w:spacing w:before="60"/>
        <w:ind w:left="426" w:hanging="426"/>
        <w:rPr>
          <w:iCs/>
          <w:sz w:val="24"/>
          <w:szCs w:val="24"/>
        </w:rPr>
      </w:pPr>
      <w:r w:rsidRPr="00042748">
        <w:rPr>
          <w:iCs/>
          <w:sz w:val="24"/>
          <w:szCs w:val="24"/>
        </w:rPr>
        <w:t>W przypadkach, o których mowa powyżej w pkt</w:t>
      </w:r>
      <w:r w:rsidR="003240F4" w:rsidRPr="00042748">
        <w:rPr>
          <w:iCs/>
          <w:sz w:val="24"/>
          <w:szCs w:val="24"/>
        </w:rPr>
        <w:t>.</w:t>
      </w:r>
      <w:r w:rsidRPr="00042748">
        <w:rPr>
          <w:iCs/>
          <w:sz w:val="24"/>
          <w:szCs w:val="24"/>
        </w:rPr>
        <w:t xml:space="preserve"> 4, Wykonawcy nie przysługuje w stosunku do Zamawiającego żadne roszczenie odszkodowawcze, jak też nie przysługuje zwrot kosztów związanych z przygotowaniem i złożeniem oferty.</w:t>
      </w:r>
    </w:p>
    <w:p w:rsidR="00B025D6" w:rsidRPr="00042748" w:rsidRDefault="00B025D6" w:rsidP="00C80895">
      <w:pPr>
        <w:numPr>
          <w:ilvl w:val="0"/>
          <w:numId w:val="17"/>
        </w:numPr>
        <w:tabs>
          <w:tab w:val="clear" w:pos="1080"/>
          <w:tab w:val="num" w:pos="426"/>
        </w:tabs>
        <w:spacing w:before="60"/>
        <w:ind w:left="426" w:hanging="426"/>
        <w:rPr>
          <w:sz w:val="24"/>
          <w:szCs w:val="24"/>
        </w:rPr>
      </w:pPr>
      <w:r w:rsidRPr="00042748">
        <w:rPr>
          <w:sz w:val="24"/>
          <w:szCs w:val="24"/>
        </w:rPr>
        <w:t xml:space="preserve">W sprawach nieuregulowanych niniejszym zapytaniem ofertowym mają zastosowanie przepisy kodeksu cywilnego. </w:t>
      </w:r>
    </w:p>
    <w:p w:rsidR="00B025D6" w:rsidRPr="00B025D6" w:rsidRDefault="00B025D6" w:rsidP="00C80895">
      <w:pPr>
        <w:pStyle w:val="Akapitzlist"/>
        <w:numPr>
          <w:ilvl w:val="0"/>
          <w:numId w:val="1"/>
        </w:numPr>
        <w:spacing w:before="240" w:after="120"/>
        <w:ind w:left="425" w:hanging="425"/>
        <w:contextualSpacing w:val="0"/>
        <w:rPr>
          <w:b/>
          <w:sz w:val="24"/>
          <w:szCs w:val="24"/>
        </w:rPr>
      </w:pPr>
      <w:r>
        <w:rPr>
          <w:b/>
          <w:sz w:val="24"/>
          <w:szCs w:val="24"/>
        </w:rPr>
        <w:t>WARUNKI ZMIANY UMOWY</w:t>
      </w:r>
    </w:p>
    <w:p w:rsidR="00B025D6" w:rsidRPr="00FB266B" w:rsidRDefault="00B025D6" w:rsidP="00C80895">
      <w:pPr>
        <w:pStyle w:val="Akapitzlist"/>
        <w:numPr>
          <w:ilvl w:val="1"/>
          <w:numId w:val="20"/>
        </w:numPr>
        <w:autoSpaceDE w:val="0"/>
        <w:autoSpaceDN w:val="0"/>
        <w:adjustRightInd w:val="0"/>
        <w:spacing w:after="60"/>
        <w:ind w:left="426" w:hanging="426"/>
        <w:contextualSpacing w:val="0"/>
        <w:rPr>
          <w:sz w:val="24"/>
          <w:szCs w:val="24"/>
        </w:rPr>
      </w:pPr>
      <w:r w:rsidRPr="00FB266B">
        <w:rPr>
          <w:sz w:val="24"/>
          <w:szCs w:val="24"/>
        </w:rPr>
        <w:t>Zamawiający przewiduje możliwość wprowadzenia zmian postanowień umowy w stosunku do treści oferty, na podstawie której dokonano wyboru Wykonawcy:</w:t>
      </w:r>
    </w:p>
    <w:p w:rsidR="00B025D6" w:rsidRPr="00FB266B" w:rsidRDefault="00B025D6" w:rsidP="00C80895">
      <w:pPr>
        <w:pStyle w:val="Akapitzlist"/>
        <w:numPr>
          <w:ilvl w:val="1"/>
          <w:numId w:val="19"/>
        </w:numPr>
        <w:autoSpaceDE w:val="0"/>
        <w:autoSpaceDN w:val="0"/>
        <w:adjustRightInd w:val="0"/>
        <w:spacing w:after="60"/>
        <w:ind w:left="851" w:hanging="425"/>
        <w:contextualSpacing w:val="0"/>
        <w:rPr>
          <w:sz w:val="24"/>
          <w:szCs w:val="24"/>
        </w:rPr>
      </w:pPr>
      <w:r w:rsidRPr="00FB266B">
        <w:rPr>
          <w:sz w:val="24"/>
          <w:szCs w:val="24"/>
        </w:rPr>
        <w:t xml:space="preserve">w zakresie zmiany terminu zakończenia przedmiotu umowy w przypadku: </w:t>
      </w:r>
    </w:p>
    <w:p w:rsidR="00B025D6" w:rsidRPr="00FB266B" w:rsidRDefault="00B025D6" w:rsidP="00C80895">
      <w:pPr>
        <w:pStyle w:val="Akapitzlist"/>
        <w:numPr>
          <w:ilvl w:val="1"/>
          <w:numId w:val="21"/>
        </w:numPr>
        <w:autoSpaceDE w:val="0"/>
        <w:autoSpaceDN w:val="0"/>
        <w:adjustRightInd w:val="0"/>
        <w:spacing w:after="60"/>
        <w:ind w:left="1134" w:hanging="283"/>
        <w:contextualSpacing w:val="0"/>
        <w:rPr>
          <w:sz w:val="24"/>
          <w:szCs w:val="24"/>
        </w:rPr>
      </w:pPr>
      <w:r w:rsidRPr="00FB266B">
        <w:rPr>
          <w:sz w:val="24"/>
          <w:szCs w:val="24"/>
        </w:rPr>
        <w:t xml:space="preserve">zawieszenia postępowań przez organy właściwe do wydawania decyzji administracyjnych, jeżeli nie wynikają one z przyczyn </w:t>
      </w:r>
      <w:r w:rsidR="00042748">
        <w:rPr>
          <w:sz w:val="24"/>
          <w:szCs w:val="24"/>
        </w:rPr>
        <w:t>zawinionych przez Wykonawcę lub,</w:t>
      </w:r>
      <w:r w:rsidRPr="00FB266B">
        <w:rPr>
          <w:sz w:val="24"/>
          <w:szCs w:val="24"/>
        </w:rPr>
        <w:t xml:space="preserve"> </w:t>
      </w:r>
    </w:p>
    <w:p w:rsidR="00B025D6" w:rsidRPr="00FB266B" w:rsidRDefault="00B025D6" w:rsidP="00C80895">
      <w:pPr>
        <w:pStyle w:val="Akapitzlist"/>
        <w:numPr>
          <w:ilvl w:val="1"/>
          <w:numId w:val="21"/>
        </w:numPr>
        <w:autoSpaceDE w:val="0"/>
        <w:autoSpaceDN w:val="0"/>
        <w:adjustRightInd w:val="0"/>
        <w:spacing w:after="60"/>
        <w:ind w:left="1134" w:hanging="283"/>
        <w:contextualSpacing w:val="0"/>
        <w:rPr>
          <w:sz w:val="24"/>
          <w:szCs w:val="24"/>
        </w:rPr>
      </w:pPr>
      <w:r w:rsidRPr="00FB266B">
        <w:rPr>
          <w:sz w:val="24"/>
          <w:szCs w:val="24"/>
        </w:rPr>
        <w:t>wystąpienia okoliczności niezależnych od Stron umowy, np. wystąpienia siły wyższej. Pod pojęciem siły wyższej Zamawiający rozumie okoliczności, które pomimo zachowania należytej staranności są nieprzewidywalne oraz którym nie można zapobiec lub przeciwstawić się skutecznie. O braku możliwości dotrzymania terminu Wykonawca obowiązany jest niezwłocznie powiadomić Zamawiającego</w:t>
      </w:r>
      <w:r w:rsidR="00042748">
        <w:rPr>
          <w:sz w:val="24"/>
          <w:szCs w:val="24"/>
        </w:rPr>
        <w:t>.</w:t>
      </w:r>
    </w:p>
    <w:p w:rsidR="00042748" w:rsidRPr="006E4897" w:rsidRDefault="006E4897" w:rsidP="006E4897">
      <w:pPr>
        <w:pStyle w:val="Akapitzlist"/>
        <w:numPr>
          <w:ilvl w:val="0"/>
          <w:numId w:val="21"/>
        </w:numPr>
        <w:spacing w:after="120"/>
        <w:ind w:left="425" w:hanging="425"/>
        <w:contextualSpacing w:val="0"/>
        <w:rPr>
          <w:sz w:val="24"/>
          <w:szCs w:val="24"/>
          <w:shd w:val="clear" w:color="auto" w:fill="FFFFFF"/>
        </w:rPr>
      </w:pPr>
      <w:r>
        <w:rPr>
          <w:sz w:val="24"/>
          <w:szCs w:val="24"/>
          <w:shd w:val="clear" w:color="auto" w:fill="FFFFFF"/>
        </w:rPr>
        <w:t>Zmiany, o których mowa w us</w:t>
      </w:r>
      <w:r w:rsidR="00B025D6" w:rsidRPr="00FB266B">
        <w:rPr>
          <w:sz w:val="24"/>
          <w:szCs w:val="24"/>
          <w:shd w:val="clear" w:color="auto" w:fill="FFFFFF"/>
        </w:rPr>
        <w:t>t</w:t>
      </w:r>
      <w:r w:rsidR="00F1145B">
        <w:rPr>
          <w:sz w:val="24"/>
          <w:szCs w:val="24"/>
          <w:shd w:val="clear" w:color="auto" w:fill="FFFFFF"/>
        </w:rPr>
        <w:t>.</w:t>
      </w:r>
      <w:r w:rsidR="00B025D6" w:rsidRPr="00FB266B">
        <w:rPr>
          <w:sz w:val="24"/>
          <w:szCs w:val="24"/>
          <w:shd w:val="clear" w:color="auto" w:fill="FFFFFF"/>
        </w:rPr>
        <w:t xml:space="preserve"> 1</w:t>
      </w:r>
      <w:r>
        <w:rPr>
          <w:sz w:val="24"/>
          <w:szCs w:val="24"/>
          <w:shd w:val="clear" w:color="auto" w:fill="FFFFFF"/>
        </w:rPr>
        <w:t>,</w:t>
      </w:r>
      <w:r w:rsidR="00B025D6" w:rsidRPr="00FB266B">
        <w:rPr>
          <w:sz w:val="24"/>
          <w:szCs w:val="24"/>
          <w:shd w:val="clear" w:color="auto" w:fill="FFFFFF"/>
        </w:rPr>
        <w:t xml:space="preserve"> dopuszczone będą wyłącznie pod warunkiem złożenia wniosku przez jedną ze stron i wspólne uzgodnienie, a ich wprowadzenie wymagać będzie formy pisemnej pod rygorem nieważności.</w:t>
      </w:r>
    </w:p>
    <w:p w:rsidR="00B025D6" w:rsidRPr="005A6331" w:rsidRDefault="005A6331" w:rsidP="00C80895">
      <w:pPr>
        <w:pStyle w:val="Akapitzlist"/>
        <w:numPr>
          <w:ilvl w:val="0"/>
          <w:numId w:val="1"/>
        </w:numPr>
        <w:spacing w:before="240" w:after="120"/>
        <w:ind w:left="425" w:hanging="425"/>
        <w:contextualSpacing w:val="0"/>
        <w:rPr>
          <w:b/>
          <w:sz w:val="24"/>
          <w:szCs w:val="24"/>
        </w:rPr>
      </w:pPr>
      <w:r>
        <w:rPr>
          <w:b/>
          <w:sz w:val="24"/>
          <w:szCs w:val="24"/>
        </w:rPr>
        <w:t>INFORMACJE O SPOSOBIE POROZUMIEWANIA SIĘ ZAMAWIAJĄCEGO Z WYKONAWCAMI</w:t>
      </w:r>
    </w:p>
    <w:p w:rsidR="005A6331" w:rsidRPr="00FB266B" w:rsidRDefault="005A6331" w:rsidP="00C80895">
      <w:pPr>
        <w:numPr>
          <w:ilvl w:val="0"/>
          <w:numId w:val="22"/>
        </w:numPr>
        <w:spacing w:after="120"/>
        <w:ind w:left="425" w:hanging="425"/>
        <w:rPr>
          <w:sz w:val="24"/>
          <w:szCs w:val="24"/>
        </w:rPr>
      </w:pPr>
      <w:r w:rsidRPr="00FB266B">
        <w:rPr>
          <w:sz w:val="24"/>
          <w:szCs w:val="24"/>
        </w:rPr>
        <w:t xml:space="preserve">W postępowaniu o udzielenie zamówienia, wnioski, zawiadomienia oraz informacje </w:t>
      </w:r>
      <w:r>
        <w:rPr>
          <w:sz w:val="24"/>
          <w:szCs w:val="24"/>
        </w:rPr>
        <w:t>z</w:t>
      </w:r>
      <w:r w:rsidRPr="00FB266B">
        <w:rPr>
          <w:sz w:val="24"/>
          <w:szCs w:val="24"/>
        </w:rPr>
        <w:t xml:space="preserve">amawiający i </w:t>
      </w:r>
      <w:r>
        <w:rPr>
          <w:sz w:val="24"/>
          <w:szCs w:val="24"/>
        </w:rPr>
        <w:t>w</w:t>
      </w:r>
      <w:r w:rsidRPr="00FB266B">
        <w:rPr>
          <w:sz w:val="24"/>
          <w:szCs w:val="24"/>
        </w:rPr>
        <w:t xml:space="preserve">ykonawcy przekazują za pośrednictwem operatora pocztowego </w:t>
      </w:r>
      <w:r w:rsidRPr="00FB266B">
        <w:rPr>
          <w:sz w:val="24"/>
          <w:szCs w:val="24"/>
        </w:rPr>
        <w:lastRenderedPageBreak/>
        <w:t>w rozumieniu ustawy z dnia 23 listopada 2012 r. – Prawo pocztowe (Dz. U. z 201</w:t>
      </w:r>
      <w:r>
        <w:rPr>
          <w:sz w:val="24"/>
          <w:szCs w:val="24"/>
        </w:rPr>
        <w:t>8</w:t>
      </w:r>
      <w:r w:rsidRPr="00FB266B">
        <w:rPr>
          <w:sz w:val="24"/>
          <w:szCs w:val="24"/>
        </w:rPr>
        <w:t xml:space="preserve"> r. poz. </w:t>
      </w:r>
      <w:r>
        <w:rPr>
          <w:sz w:val="24"/>
          <w:szCs w:val="24"/>
        </w:rPr>
        <w:t xml:space="preserve">2188 z </w:t>
      </w:r>
      <w:proofErr w:type="spellStart"/>
      <w:r>
        <w:rPr>
          <w:sz w:val="24"/>
          <w:szCs w:val="24"/>
        </w:rPr>
        <w:t>późn</w:t>
      </w:r>
      <w:proofErr w:type="spellEnd"/>
      <w:r>
        <w:rPr>
          <w:sz w:val="24"/>
          <w:szCs w:val="24"/>
        </w:rPr>
        <w:t>. zm.</w:t>
      </w:r>
      <w:r w:rsidRPr="00FB266B">
        <w:rPr>
          <w:sz w:val="24"/>
          <w:szCs w:val="24"/>
        </w:rPr>
        <w:t>) osobiście lub przy użyciu środków komun</w:t>
      </w:r>
      <w:r w:rsidR="00200058">
        <w:rPr>
          <w:sz w:val="24"/>
          <w:szCs w:val="24"/>
        </w:rPr>
        <w:t>ikacji elektronicznej, w tym na </w:t>
      </w:r>
      <w:r w:rsidRPr="00FB266B">
        <w:rPr>
          <w:sz w:val="24"/>
          <w:szCs w:val="24"/>
        </w:rPr>
        <w:t xml:space="preserve">adres mail: </w:t>
      </w:r>
      <w:hyperlink r:id="rId11" w:history="1">
        <w:r w:rsidR="009B171D" w:rsidRPr="00BD783C">
          <w:rPr>
            <w:rStyle w:val="Hipercze"/>
            <w:sz w:val="24"/>
            <w:szCs w:val="24"/>
          </w:rPr>
          <w:t>kancelaria@opera-slaska.pl</w:t>
        </w:r>
      </w:hyperlink>
    </w:p>
    <w:p w:rsidR="005A6331" w:rsidRPr="00FB266B" w:rsidRDefault="005A6331" w:rsidP="006E4897">
      <w:pPr>
        <w:numPr>
          <w:ilvl w:val="0"/>
          <w:numId w:val="22"/>
        </w:numPr>
        <w:spacing w:after="80"/>
        <w:ind w:left="425" w:hanging="425"/>
        <w:rPr>
          <w:sz w:val="24"/>
          <w:szCs w:val="24"/>
        </w:rPr>
      </w:pPr>
      <w:r w:rsidRPr="00FB266B">
        <w:rPr>
          <w:sz w:val="24"/>
          <w:szCs w:val="24"/>
        </w:rPr>
        <w:t xml:space="preserve">W przypadku korespondencji kierowanej drogą mailową, każda ze stron na żądanie drugiej niezwłocznie potwierdza fakt jej otrzymania. </w:t>
      </w:r>
    </w:p>
    <w:p w:rsidR="005A6331" w:rsidRPr="00FB266B" w:rsidRDefault="005A6331" w:rsidP="006E4897">
      <w:pPr>
        <w:numPr>
          <w:ilvl w:val="0"/>
          <w:numId w:val="22"/>
        </w:numPr>
        <w:spacing w:after="80"/>
        <w:ind w:left="425" w:hanging="425"/>
        <w:rPr>
          <w:sz w:val="24"/>
          <w:szCs w:val="24"/>
        </w:rPr>
      </w:pPr>
      <w:r w:rsidRPr="00FB266B">
        <w:rPr>
          <w:sz w:val="24"/>
          <w:szCs w:val="24"/>
        </w:rPr>
        <w:t xml:space="preserve">Korespondencję należy kierować na adres </w:t>
      </w:r>
      <w:r w:rsidR="009479E2">
        <w:rPr>
          <w:sz w:val="24"/>
          <w:szCs w:val="24"/>
        </w:rPr>
        <w:t>Z</w:t>
      </w:r>
      <w:r w:rsidRPr="00FB266B">
        <w:rPr>
          <w:sz w:val="24"/>
          <w:szCs w:val="24"/>
        </w:rPr>
        <w:t>amawiającego wykazany w </w:t>
      </w:r>
      <w:r>
        <w:rPr>
          <w:sz w:val="24"/>
          <w:szCs w:val="24"/>
        </w:rPr>
        <w:t xml:space="preserve">rozdziale </w:t>
      </w:r>
      <w:r w:rsidRPr="00FB266B">
        <w:rPr>
          <w:sz w:val="24"/>
          <w:szCs w:val="24"/>
        </w:rPr>
        <w:t>I niniejszego zapytania ofertowego.</w:t>
      </w:r>
    </w:p>
    <w:p w:rsidR="005A6331" w:rsidRPr="00FB266B" w:rsidRDefault="005A6331" w:rsidP="006E4897">
      <w:pPr>
        <w:numPr>
          <w:ilvl w:val="0"/>
          <w:numId w:val="22"/>
        </w:numPr>
        <w:spacing w:after="80"/>
        <w:ind w:left="425" w:hanging="425"/>
        <w:rPr>
          <w:sz w:val="24"/>
          <w:szCs w:val="24"/>
        </w:rPr>
      </w:pPr>
      <w:r w:rsidRPr="00FB266B">
        <w:rPr>
          <w:sz w:val="24"/>
          <w:szCs w:val="24"/>
        </w:rPr>
        <w:t xml:space="preserve">Wykonawca zobowiązany jest podać w „FORMULARZU OFERTY” dane adresowe, na które </w:t>
      </w:r>
      <w:r w:rsidR="009479E2">
        <w:rPr>
          <w:sz w:val="24"/>
          <w:szCs w:val="24"/>
        </w:rPr>
        <w:t>Z</w:t>
      </w:r>
      <w:r w:rsidRPr="00FB266B">
        <w:rPr>
          <w:sz w:val="24"/>
          <w:szCs w:val="24"/>
        </w:rPr>
        <w:t xml:space="preserve">amawiający będzie mógł kierować wszelką korespondencję w formie pisemnej lub drogą elektroniczną. </w:t>
      </w:r>
    </w:p>
    <w:p w:rsidR="005A6331" w:rsidRPr="005A6331" w:rsidRDefault="005A6331" w:rsidP="006E4897">
      <w:pPr>
        <w:numPr>
          <w:ilvl w:val="0"/>
          <w:numId w:val="22"/>
        </w:numPr>
        <w:spacing w:after="80"/>
        <w:ind w:left="425" w:hanging="425"/>
        <w:rPr>
          <w:sz w:val="24"/>
          <w:szCs w:val="24"/>
        </w:rPr>
      </w:pPr>
      <w:r w:rsidRPr="005A6331">
        <w:rPr>
          <w:sz w:val="24"/>
          <w:szCs w:val="24"/>
        </w:rPr>
        <w:t xml:space="preserve">Każdy </w:t>
      </w:r>
      <w:r w:rsidR="009479E2">
        <w:rPr>
          <w:sz w:val="24"/>
          <w:szCs w:val="24"/>
        </w:rPr>
        <w:t>W</w:t>
      </w:r>
      <w:r w:rsidRPr="005A6331">
        <w:rPr>
          <w:sz w:val="24"/>
          <w:szCs w:val="24"/>
        </w:rPr>
        <w:t xml:space="preserve">ykonawca ma prawo zwrócić się do </w:t>
      </w:r>
      <w:r w:rsidR="00042748">
        <w:rPr>
          <w:sz w:val="24"/>
          <w:szCs w:val="24"/>
        </w:rPr>
        <w:t>Z</w:t>
      </w:r>
      <w:r w:rsidRPr="005A6331">
        <w:rPr>
          <w:sz w:val="24"/>
          <w:szCs w:val="24"/>
        </w:rPr>
        <w:t xml:space="preserve">amawiającego o wyjaśnienie treści niniejszego zapytania. Pytania </w:t>
      </w:r>
      <w:r w:rsidR="009479E2">
        <w:rPr>
          <w:sz w:val="24"/>
          <w:szCs w:val="24"/>
        </w:rPr>
        <w:t>W</w:t>
      </w:r>
      <w:r w:rsidRPr="005A6331">
        <w:rPr>
          <w:sz w:val="24"/>
          <w:szCs w:val="24"/>
        </w:rPr>
        <w:t xml:space="preserve">ykonawców mogą być przekazywane pisemnie lub drogą elektroniczną. </w:t>
      </w:r>
    </w:p>
    <w:p w:rsidR="005A6331" w:rsidRPr="00FB266B" w:rsidRDefault="005A6331" w:rsidP="006E4897">
      <w:pPr>
        <w:numPr>
          <w:ilvl w:val="0"/>
          <w:numId w:val="22"/>
        </w:numPr>
        <w:spacing w:after="80"/>
        <w:ind w:left="425" w:right="-13" w:hanging="425"/>
        <w:rPr>
          <w:sz w:val="24"/>
          <w:szCs w:val="24"/>
        </w:rPr>
      </w:pPr>
      <w:r w:rsidRPr="00FB266B">
        <w:rPr>
          <w:sz w:val="24"/>
          <w:szCs w:val="24"/>
        </w:rPr>
        <w:t xml:space="preserve">Zamawiający treść zapytań wraz z wyjaśnieniami bez ujawniania źródła zapytania zamieszcza na stronie </w:t>
      </w:r>
      <w:hyperlink r:id="rId12" w:history="1">
        <w:r w:rsidRPr="00FB266B">
          <w:rPr>
            <w:rStyle w:val="Hipercze"/>
            <w:rFonts w:cs="Calibri"/>
            <w:sz w:val="24"/>
            <w:szCs w:val="24"/>
            <w:u w:color="0000FF"/>
          </w:rPr>
          <w:t>www.bazakonkurencyjności.gov.pl</w:t>
        </w:r>
      </w:hyperlink>
      <w:r w:rsidR="004E625A">
        <w:t>,</w:t>
      </w:r>
      <w:r w:rsidR="00F1145B">
        <w:rPr>
          <w:sz w:val="24"/>
          <w:szCs w:val="24"/>
        </w:rPr>
        <w:t xml:space="preserve"> na stronie internetowej Zamawiającego: </w:t>
      </w:r>
      <w:hyperlink r:id="rId13" w:history="1">
        <w:r w:rsidR="003201F0" w:rsidRPr="004E625A">
          <w:rPr>
            <w:rStyle w:val="Hipercze"/>
            <w:rFonts w:cstheme="minorHAnsi"/>
            <w:sz w:val="24"/>
            <w:szCs w:val="24"/>
          </w:rPr>
          <w:t>www.opera-slaska.pl</w:t>
        </w:r>
      </w:hyperlink>
      <w:r w:rsidR="004E625A">
        <w:rPr>
          <w:sz w:val="24"/>
          <w:szCs w:val="24"/>
        </w:rPr>
        <w:t xml:space="preserve">, a także w Biuletynie Informacji Publicznej  </w:t>
      </w:r>
      <w:hyperlink r:id="rId14" w:history="1">
        <w:r w:rsidR="004E625A" w:rsidRPr="004E625A">
          <w:rPr>
            <w:rStyle w:val="Hipercze"/>
            <w:sz w:val="24"/>
          </w:rPr>
          <w:t>https://bip-slaskie.pl/osbyt/</w:t>
        </w:r>
      </w:hyperlink>
    </w:p>
    <w:p w:rsidR="005A6331" w:rsidRPr="00FB266B" w:rsidRDefault="005A6331" w:rsidP="006E4897">
      <w:pPr>
        <w:numPr>
          <w:ilvl w:val="0"/>
          <w:numId w:val="22"/>
        </w:numPr>
        <w:spacing w:after="80"/>
        <w:ind w:left="425" w:hanging="425"/>
        <w:rPr>
          <w:sz w:val="24"/>
          <w:szCs w:val="24"/>
        </w:rPr>
      </w:pPr>
      <w:r w:rsidRPr="00FB266B">
        <w:rPr>
          <w:sz w:val="24"/>
          <w:szCs w:val="24"/>
        </w:rPr>
        <w:t xml:space="preserve">Zamawiający może w uzasadnionych przypadkach przed upływem terminu składania ofert zmienić treść </w:t>
      </w:r>
      <w:r>
        <w:rPr>
          <w:sz w:val="24"/>
          <w:szCs w:val="24"/>
        </w:rPr>
        <w:t>zapytania ofertowego</w:t>
      </w:r>
      <w:r w:rsidRPr="00FB266B">
        <w:rPr>
          <w:sz w:val="24"/>
          <w:szCs w:val="24"/>
        </w:rPr>
        <w:t xml:space="preserve">. Każda wprowadzona przez </w:t>
      </w:r>
      <w:r w:rsidR="00042748">
        <w:rPr>
          <w:sz w:val="24"/>
          <w:szCs w:val="24"/>
        </w:rPr>
        <w:t>Z</w:t>
      </w:r>
      <w:r w:rsidRPr="00FB266B">
        <w:rPr>
          <w:sz w:val="24"/>
          <w:szCs w:val="24"/>
        </w:rPr>
        <w:t xml:space="preserve">amawiającego zmiana stanie się częścią </w:t>
      </w:r>
      <w:r>
        <w:rPr>
          <w:sz w:val="24"/>
          <w:szCs w:val="24"/>
        </w:rPr>
        <w:t>zapytania</w:t>
      </w:r>
      <w:r w:rsidRPr="00FB266B">
        <w:rPr>
          <w:sz w:val="24"/>
          <w:szCs w:val="24"/>
        </w:rPr>
        <w:t xml:space="preserve"> i zostanie zamieszczona w </w:t>
      </w:r>
      <w:r>
        <w:rPr>
          <w:sz w:val="24"/>
          <w:szCs w:val="24"/>
        </w:rPr>
        <w:t>B</w:t>
      </w:r>
      <w:r w:rsidRPr="00FB266B">
        <w:rPr>
          <w:sz w:val="24"/>
          <w:szCs w:val="24"/>
        </w:rPr>
        <w:t xml:space="preserve">azie </w:t>
      </w:r>
      <w:r>
        <w:rPr>
          <w:sz w:val="24"/>
          <w:szCs w:val="24"/>
        </w:rPr>
        <w:t>K</w:t>
      </w:r>
      <w:r w:rsidRPr="00FB266B">
        <w:rPr>
          <w:sz w:val="24"/>
          <w:szCs w:val="24"/>
        </w:rPr>
        <w:t>onkurencyjności.</w:t>
      </w:r>
    </w:p>
    <w:p w:rsidR="005A6331" w:rsidRPr="00FB266B" w:rsidRDefault="005A6331" w:rsidP="006E4897">
      <w:pPr>
        <w:numPr>
          <w:ilvl w:val="0"/>
          <w:numId w:val="22"/>
        </w:numPr>
        <w:spacing w:after="80"/>
        <w:ind w:left="425" w:hanging="425"/>
        <w:rPr>
          <w:sz w:val="24"/>
          <w:szCs w:val="24"/>
        </w:rPr>
      </w:pPr>
      <w:r w:rsidRPr="00FB266B">
        <w:rPr>
          <w:sz w:val="24"/>
          <w:szCs w:val="24"/>
        </w:rPr>
        <w:t xml:space="preserve">Zamawiający przedłuży termin składania ofert, jeżeli w wyniku wprowadzonych modyfikacji, niezbędny jest dodatkowy czas na wprowadzenie przez </w:t>
      </w:r>
      <w:r>
        <w:rPr>
          <w:sz w:val="24"/>
          <w:szCs w:val="24"/>
        </w:rPr>
        <w:t>w</w:t>
      </w:r>
      <w:r w:rsidRPr="00FB266B">
        <w:rPr>
          <w:sz w:val="24"/>
          <w:szCs w:val="24"/>
        </w:rPr>
        <w:t xml:space="preserve">ykonawców zmian w ofertach. </w:t>
      </w:r>
    </w:p>
    <w:p w:rsidR="005A6331" w:rsidRPr="00FB266B" w:rsidRDefault="005A6331" w:rsidP="006E4897">
      <w:pPr>
        <w:numPr>
          <w:ilvl w:val="0"/>
          <w:numId w:val="22"/>
        </w:numPr>
        <w:spacing w:after="80"/>
        <w:ind w:left="425" w:hanging="425"/>
        <w:rPr>
          <w:sz w:val="24"/>
          <w:szCs w:val="24"/>
        </w:rPr>
      </w:pPr>
      <w:r w:rsidRPr="00FB266B">
        <w:rPr>
          <w:sz w:val="24"/>
          <w:szCs w:val="24"/>
        </w:rPr>
        <w:t xml:space="preserve">Postępowanie, którego dotyczy niniejszy dokument oznaczone jest znakiem: </w:t>
      </w:r>
      <w:r w:rsidR="00271C99">
        <w:rPr>
          <w:b/>
          <w:sz w:val="24"/>
          <w:szCs w:val="24"/>
        </w:rPr>
        <w:t xml:space="preserve">BK-01/2020 </w:t>
      </w:r>
      <w:r w:rsidR="0075532A">
        <w:rPr>
          <w:sz w:val="24"/>
          <w:szCs w:val="24"/>
        </w:rPr>
        <w:t>w </w:t>
      </w:r>
      <w:r w:rsidRPr="00FB266B">
        <w:rPr>
          <w:sz w:val="24"/>
          <w:szCs w:val="24"/>
        </w:rPr>
        <w:t xml:space="preserve">związku z tym </w:t>
      </w:r>
      <w:r w:rsidR="00042748">
        <w:rPr>
          <w:sz w:val="24"/>
          <w:szCs w:val="24"/>
        </w:rPr>
        <w:t>W</w:t>
      </w:r>
      <w:r w:rsidRPr="00FB266B">
        <w:rPr>
          <w:sz w:val="24"/>
          <w:szCs w:val="24"/>
        </w:rPr>
        <w:t xml:space="preserve">ykonawcy powinni powoływać się na wskazane oznaczenie we wszelkich kontaktach z </w:t>
      </w:r>
      <w:r>
        <w:rPr>
          <w:sz w:val="24"/>
          <w:szCs w:val="24"/>
        </w:rPr>
        <w:t>z</w:t>
      </w:r>
      <w:r w:rsidRPr="00FB266B">
        <w:rPr>
          <w:sz w:val="24"/>
          <w:szCs w:val="24"/>
        </w:rPr>
        <w:t>amawiającym.</w:t>
      </w:r>
    </w:p>
    <w:p w:rsidR="005A6331" w:rsidRPr="00FB266B" w:rsidRDefault="005A6331" w:rsidP="00C80895">
      <w:pPr>
        <w:numPr>
          <w:ilvl w:val="0"/>
          <w:numId w:val="22"/>
        </w:numPr>
        <w:ind w:left="426" w:hanging="426"/>
        <w:rPr>
          <w:sz w:val="24"/>
          <w:szCs w:val="24"/>
        </w:rPr>
      </w:pPr>
      <w:r w:rsidRPr="00FB266B">
        <w:rPr>
          <w:sz w:val="24"/>
          <w:szCs w:val="24"/>
        </w:rPr>
        <w:t xml:space="preserve">Osoby upoważnione do kontaktu z </w:t>
      </w:r>
      <w:r w:rsidR="009B171D">
        <w:rPr>
          <w:sz w:val="24"/>
          <w:szCs w:val="24"/>
        </w:rPr>
        <w:t>W</w:t>
      </w:r>
      <w:r w:rsidRPr="00FB266B">
        <w:rPr>
          <w:sz w:val="24"/>
          <w:szCs w:val="24"/>
        </w:rPr>
        <w:t>ykonawcami w sprawach dotyczących niniejszego postępowania jest:</w:t>
      </w:r>
    </w:p>
    <w:p w:rsidR="005A6331" w:rsidRPr="00FB266B" w:rsidRDefault="00E36B4D" w:rsidP="00C80895">
      <w:pPr>
        <w:numPr>
          <w:ilvl w:val="3"/>
          <w:numId w:val="23"/>
        </w:numPr>
        <w:ind w:left="851"/>
        <w:rPr>
          <w:sz w:val="24"/>
          <w:szCs w:val="24"/>
        </w:rPr>
      </w:pPr>
      <w:r>
        <w:rPr>
          <w:spacing w:val="1"/>
          <w:sz w:val="24"/>
          <w:szCs w:val="24"/>
        </w:rPr>
        <w:t>Prz</w:t>
      </w:r>
      <w:r w:rsidR="006E4897">
        <w:rPr>
          <w:spacing w:val="1"/>
          <w:sz w:val="24"/>
          <w:szCs w:val="24"/>
        </w:rPr>
        <w:t>emysław Wolski – p.o. Kierownik</w:t>
      </w:r>
      <w:r>
        <w:rPr>
          <w:spacing w:val="1"/>
          <w:sz w:val="24"/>
          <w:szCs w:val="24"/>
        </w:rPr>
        <w:t xml:space="preserve"> Działu Inwestycji</w:t>
      </w:r>
      <w:r w:rsidR="006E4897">
        <w:rPr>
          <w:spacing w:val="1"/>
          <w:sz w:val="24"/>
          <w:szCs w:val="24"/>
        </w:rPr>
        <w:t xml:space="preserve"> </w:t>
      </w:r>
      <w:r>
        <w:rPr>
          <w:spacing w:val="1"/>
          <w:sz w:val="24"/>
          <w:szCs w:val="24"/>
        </w:rPr>
        <w:t xml:space="preserve">- </w:t>
      </w:r>
      <w:hyperlink r:id="rId15" w:history="1">
        <w:r w:rsidRPr="00BD783C">
          <w:rPr>
            <w:rStyle w:val="Hipercze"/>
            <w:spacing w:val="1"/>
            <w:sz w:val="24"/>
            <w:szCs w:val="24"/>
          </w:rPr>
          <w:t>pwolski@opera-slaska.pl</w:t>
        </w:r>
      </w:hyperlink>
      <w:r>
        <w:rPr>
          <w:spacing w:val="1"/>
          <w:sz w:val="24"/>
          <w:szCs w:val="24"/>
        </w:rPr>
        <w:t xml:space="preserve"> nr tel. </w:t>
      </w:r>
      <w:r w:rsidR="00F85F87">
        <w:rPr>
          <w:spacing w:val="1"/>
          <w:sz w:val="24"/>
          <w:szCs w:val="24"/>
        </w:rPr>
        <w:t xml:space="preserve">32 396 </w:t>
      </w:r>
      <w:r w:rsidR="00FB676E">
        <w:rPr>
          <w:spacing w:val="1"/>
          <w:sz w:val="24"/>
          <w:szCs w:val="24"/>
        </w:rPr>
        <w:t>68</w:t>
      </w:r>
      <w:r w:rsidR="00F85F87">
        <w:rPr>
          <w:spacing w:val="1"/>
          <w:sz w:val="24"/>
          <w:szCs w:val="24"/>
        </w:rPr>
        <w:t xml:space="preserve"> 13 / </w:t>
      </w:r>
      <w:r>
        <w:rPr>
          <w:spacing w:val="1"/>
          <w:sz w:val="24"/>
          <w:szCs w:val="24"/>
        </w:rPr>
        <w:t>32 396 68 04</w:t>
      </w:r>
    </w:p>
    <w:p w:rsidR="005A6331" w:rsidRPr="005A6331" w:rsidRDefault="005A6331" w:rsidP="006E4897">
      <w:pPr>
        <w:pStyle w:val="Akapitzlist"/>
        <w:numPr>
          <w:ilvl w:val="0"/>
          <w:numId w:val="1"/>
        </w:numPr>
        <w:spacing w:before="240"/>
        <w:ind w:left="425" w:hanging="425"/>
        <w:contextualSpacing w:val="0"/>
        <w:rPr>
          <w:b/>
          <w:sz w:val="24"/>
          <w:szCs w:val="24"/>
        </w:rPr>
      </w:pPr>
      <w:r>
        <w:rPr>
          <w:b/>
          <w:sz w:val="24"/>
          <w:szCs w:val="24"/>
        </w:rPr>
        <w:t>RODO</w:t>
      </w:r>
    </w:p>
    <w:p w:rsidR="005A6331" w:rsidRPr="00FB266B" w:rsidRDefault="005A6331" w:rsidP="006E4897">
      <w:pPr>
        <w:spacing w:after="120"/>
        <w:ind w:firstLine="0"/>
        <w:rPr>
          <w:rFonts w:cs="Tahoma"/>
          <w:sz w:val="24"/>
          <w:szCs w:val="24"/>
          <w:lang w:eastAsia="pl-PL"/>
        </w:rPr>
      </w:pPr>
      <w:r w:rsidRPr="00FB266B">
        <w:rPr>
          <w:rFonts w:cs="Tahoma"/>
          <w:sz w:val="24"/>
          <w:szCs w:val="24"/>
          <w:lang w:eastAsia="pl-PL"/>
        </w:rPr>
        <w:t xml:space="preserve">Zgodnie z art. 13 ust.1 i 2 </w:t>
      </w:r>
      <w:r w:rsidRPr="00FB266B">
        <w:rPr>
          <w:rFonts w:cs="Tahoma"/>
          <w:sz w:val="24"/>
          <w:szCs w:val="24"/>
        </w:rPr>
        <w:t>rozporządzenia Parlamentu Europejskiego i Rady (UE) 2016/679 z dnia 27 kwietnia 2016 r. w sprawie ochrony osób fizycznych w związku</w:t>
      </w:r>
      <w:r w:rsidR="00F1145B">
        <w:rPr>
          <w:rFonts w:cs="Tahoma"/>
          <w:sz w:val="24"/>
          <w:szCs w:val="24"/>
        </w:rPr>
        <w:t xml:space="preserve"> </w:t>
      </w:r>
      <w:r w:rsidRPr="00FB266B">
        <w:rPr>
          <w:rFonts w:cs="Tahoma"/>
          <w:sz w:val="24"/>
          <w:szCs w:val="24"/>
        </w:rPr>
        <w:t xml:space="preserve">z przetwarzaniem </w:t>
      </w:r>
      <w:r w:rsidRPr="00FB266B">
        <w:rPr>
          <w:rFonts w:cs="Tahoma"/>
          <w:sz w:val="24"/>
          <w:szCs w:val="24"/>
        </w:rPr>
        <w:lastRenderedPageBreak/>
        <w:t>danych osobowych i w sprawie swobodnego przepływu takich danych oraz uchylenia dyrektywy 95/46/WE (ogólne rozporządzenie o ochronie danych)(Dz. Ur</w:t>
      </w:r>
      <w:r w:rsidR="00042748">
        <w:rPr>
          <w:rFonts w:cs="Tahoma"/>
          <w:sz w:val="24"/>
          <w:szCs w:val="24"/>
        </w:rPr>
        <w:t>z. UE L 119 z </w:t>
      </w:r>
      <w:r w:rsidR="00F1145B">
        <w:rPr>
          <w:rFonts w:cs="Tahoma"/>
          <w:sz w:val="24"/>
          <w:szCs w:val="24"/>
        </w:rPr>
        <w:t>04.05.2016</w:t>
      </w:r>
      <w:r w:rsidRPr="00FB266B">
        <w:rPr>
          <w:rFonts w:cs="Tahoma"/>
          <w:sz w:val="24"/>
          <w:szCs w:val="24"/>
        </w:rPr>
        <w:t xml:space="preserve">), </w:t>
      </w:r>
      <w:r w:rsidRPr="00FB266B">
        <w:rPr>
          <w:rFonts w:cs="Tahoma"/>
          <w:sz w:val="24"/>
          <w:szCs w:val="24"/>
          <w:lang w:eastAsia="pl-PL"/>
        </w:rPr>
        <w:t xml:space="preserve">dalej „RODO”, informuję, że: </w:t>
      </w:r>
    </w:p>
    <w:p w:rsidR="005A6331" w:rsidRPr="00FB266B" w:rsidRDefault="005A6331" w:rsidP="00C80895">
      <w:pPr>
        <w:pStyle w:val="Akapitzlist"/>
        <w:numPr>
          <w:ilvl w:val="0"/>
          <w:numId w:val="24"/>
        </w:numPr>
        <w:ind w:left="426" w:hanging="426"/>
        <w:contextualSpacing w:val="0"/>
        <w:rPr>
          <w:rFonts w:cs="Tahoma"/>
          <w:b/>
          <w:i/>
          <w:sz w:val="24"/>
          <w:szCs w:val="24"/>
        </w:rPr>
      </w:pPr>
      <w:r w:rsidRPr="00FB266B">
        <w:rPr>
          <w:rFonts w:cs="Tahoma"/>
          <w:sz w:val="24"/>
          <w:szCs w:val="24"/>
        </w:rPr>
        <w:t xml:space="preserve">administratorem Pani/Pana danych osobowych jest </w:t>
      </w:r>
      <w:r>
        <w:rPr>
          <w:rFonts w:cs="Tahoma"/>
          <w:b/>
          <w:i/>
          <w:sz w:val="24"/>
          <w:szCs w:val="24"/>
        </w:rPr>
        <w:t>Opera Śląska w Bytomiu, 41-902 Bytom, ul. Moniuszki 21-23</w:t>
      </w:r>
      <w:r w:rsidRPr="00FB266B">
        <w:rPr>
          <w:rFonts w:cs="Tahoma"/>
          <w:b/>
          <w:i/>
          <w:sz w:val="24"/>
          <w:szCs w:val="24"/>
        </w:rPr>
        <w:t>;</w:t>
      </w:r>
    </w:p>
    <w:p w:rsidR="005A6331" w:rsidRPr="00FB266B" w:rsidRDefault="008A7E82" w:rsidP="00C80895">
      <w:pPr>
        <w:pStyle w:val="Akapitzlist"/>
        <w:numPr>
          <w:ilvl w:val="0"/>
          <w:numId w:val="25"/>
        </w:numPr>
        <w:ind w:left="426" w:hanging="426"/>
        <w:contextualSpacing w:val="0"/>
        <w:rPr>
          <w:rFonts w:cs="Arial"/>
          <w:sz w:val="24"/>
          <w:szCs w:val="24"/>
        </w:rPr>
      </w:pPr>
      <w:r>
        <w:rPr>
          <w:sz w:val="24"/>
          <w:szCs w:val="24"/>
        </w:rPr>
        <w:t xml:space="preserve">kontakt z </w:t>
      </w:r>
      <w:r w:rsidR="005A6331" w:rsidRPr="00FB266B">
        <w:rPr>
          <w:sz w:val="24"/>
          <w:szCs w:val="24"/>
        </w:rPr>
        <w:t xml:space="preserve">inspektorem ochrony danych osobowych w </w:t>
      </w:r>
      <w:r w:rsidR="005A6331">
        <w:rPr>
          <w:b/>
          <w:sz w:val="24"/>
          <w:szCs w:val="24"/>
        </w:rPr>
        <w:t>Operze Śląskiej w Bytomiu</w:t>
      </w:r>
      <w:r w:rsidR="005A6331">
        <w:rPr>
          <w:sz w:val="24"/>
          <w:szCs w:val="24"/>
        </w:rPr>
        <w:t xml:space="preserve"> jest</w:t>
      </w:r>
      <w:r w:rsidR="00F1145B">
        <w:rPr>
          <w:sz w:val="24"/>
          <w:szCs w:val="24"/>
        </w:rPr>
        <w:t xml:space="preserve"> </w:t>
      </w:r>
      <w:r>
        <w:rPr>
          <w:sz w:val="24"/>
          <w:szCs w:val="24"/>
        </w:rPr>
        <w:t>mo</w:t>
      </w:r>
      <w:r w:rsidR="00CC1301">
        <w:rPr>
          <w:sz w:val="24"/>
          <w:szCs w:val="24"/>
        </w:rPr>
        <w:t>żl</w:t>
      </w:r>
      <w:r>
        <w:rPr>
          <w:sz w:val="24"/>
          <w:szCs w:val="24"/>
        </w:rPr>
        <w:t xml:space="preserve">iwy jest pod adresem </w:t>
      </w:r>
      <w:r w:rsidR="005A6331" w:rsidRPr="00FB266B">
        <w:rPr>
          <w:sz w:val="24"/>
          <w:szCs w:val="24"/>
        </w:rPr>
        <w:t xml:space="preserve">email: </w:t>
      </w:r>
      <w:r>
        <w:rPr>
          <w:sz w:val="24"/>
          <w:szCs w:val="24"/>
        </w:rPr>
        <w:t>iodo@opera-slaska.pl</w:t>
      </w:r>
      <w:hyperlink r:id="rId16" w:history="1"/>
      <w:r w:rsidRPr="00FB266B">
        <w:rPr>
          <w:sz w:val="24"/>
          <w:szCs w:val="24"/>
        </w:rPr>
        <w:t xml:space="preserve">, </w:t>
      </w:r>
      <w:r w:rsidR="005A6331" w:rsidRPr="00FB266B">
        <w:rPr>
          <w:sz w:val="24"/>
          <w:szCs w:val="24"/>
        </w:rPr>
        <w:t>tel.</w:t>
      </w:r>
      <w:r w:rsidR="00F1145B">
        <w:rPr>
          <w:sz w:val="24"/>
          <w:szCs w:val="24"/>
        </w:rPr>
        <w:t>32 3</w:t>
      </w:r>
      <w:r>
        <w:rPr>
          <w:sz w:val="24"/>
          <w:szCs w:val="24"/>
        </w:rPr>
        <w:t>9</w:t>
      </w:r>
      <w:r w:rsidR="00F1145B">
        <w:rPr>
          <w:sz w:val="24"/>
          <w:szCs w:val="24"/>
        </w:rPr>
        <w:t>6</w:t>
      </w:r>
      <w:r>
        <w:rPr>
          <w:sz w:val="24"/>
          <w:szCs w:val="24"/>
        </w:rPr>
        <w:t xml:space="preserve"> 68 04</w:t>
      </w:r>
    </w:p>
    <w:p w:rsidR="005A6331" w:rsidRPr="00FB266B" w:rsidRDefault="005A6331" w:rsidP="00C80895">
      <w:pPr>
        <w:pStyle w:val="Akapitzlist"/>
        <w:numPr>
          <w:ilvl w:val="0"/>
          <w:numId w:val="25"/>
        </w:numPr>
        <w:ind w:left="426" w:hanging="426"/>
        <w:contextualSpacing w:val="0"/>
        <w:rPr>
          <w:rFonts w:cs="Arial"/>
          <w:sz w:val="24"/>
          <w:szCs w:val="24"/>
        </w:rPr>
      </w:pPr>
      <w:r w:rsidRPr="00FB266B">
        <w:rPr>
          <w:sz w:val="24"/>
          <w:szCs w:val="24"/>
        </w:rPr>
        <w:t xml:space="preserve">Pani/Pana dane osobowe przetwarzane będą na podstawie art. 6 ust. 1 lit. c RODO w celu związanym z postępowaniem o udzielenie niniejszego zamówienia publicznego. </w:t>
      </w:r>
    </w:p>
    <w:p w:rsidR="005A6331" w:rsidRPr="00FB266B" w:rsidRDefault="005A6331" w:rsidP="00C80895">
      <w:pPr>
        <w:pStyle w:val="Akapitzlist"/>
        <w:numPr>
          <w:ilvl w:val="0"/>
          <w:numId w:val="25"/>
        </w:numPr>
        <w:ind w:left="426" w:hanging="426"/>
        <w:contextualSpacing w:val="0"/>
        <w:rPr>
          <w:rFonts w:cs="Tahoma"/>
          <w:sz w:val="24"/>
          <w:szCs w:val="24"/>
        </w:rPr>
      </w:pPr>
      <w:r w:rsidRPr="00FB266B">
        <w:rPr>
          <w:rFonts w:cs="Tahoma"/>
          <w:sz w:val="24"/>
          <w:szCs w:val="24"/>
        </w:rPr>
        <w:t xml:space="preserve">Pani/Pana dane osobowe będą przechowywane przez okres </w:t>
      </w:r>
      <w:r w:rsidR="00CC1301">
        <w:rPr>
          <w:rFonts w:cs="Tahoma"/>
          <w:sz w:val="24"/>
          <w:szCs w:val="24"/>
        </w:rPr>
        <w:t>6</w:t>
      </w:r>
      <w:r w:rsidRPr="00FB266B">
        <w:rPr>
          <w:rFonts w:cs="Tahoma"/>
          <w:sz w:val="24"/>
          <w:szCs w:val="24"/>
        </w:rPr>
        <w:t xml:space="preserve"> lat od dnia zakończenia postępowania. </w:t>
      </w:r>
    </w:p>
    <w:p w:rsidR="005A6331" w:rsidRPr="00FB266B" w:rsidRDefault="005A6331" w:rsidP="00C80895">
      <w:pPr>
        <w:pStyle w:val="Akapitzlist"/>
        <w:numPr>
          <w:ilvl w:val="0"/>
          <w:numId w:val="25"/>
        </w:numPr>
        <w:ind w:left="426" w:hanging="426"/>
        <w:contextualSpacing w:val="0"/>
        <w:rPr>
          <w:rFonts w:cs="Tahoma"/>
          <w:sz w:val="24"/>
          <w:szCs w:val="24"/>
        </w:rPr>
      </w:pPr>
      <w:r w:rsidRPr="00FB266B">
        <w:rPr>
          <w:rFonts w:cs="Tahoma"/>
          <w:sz w:val="24"/>
          <w:szCs w:val="24"/>
        </w:rPr>
        <w:t>w odniesieniu do Pani/Pana danych osobowych decyzje nie będą podejmowane w sposób zautomatyzowany, stosowanie do art. 22 RODO;</w:t>
      </w:r>
    </w:p>
    <w:p w:rsidR="005A6331" w:rsidRPr="00FB266B" w:rsidRDefault="005A6331" w:rsidP="00C80895">
      <w:pPr>
        <w:pStyle w:val="Akapitzlist"/>
        <w:numPr>
          <w:ilvl w:val="0"/>
          <w:numId w:val="25"/>
        </w:numPr>
        <w:ind w:left="426" w:hanging="426"/>
        <w:contextualSpacing w:val="0"/>
        <w:rPr>
          <w:rFonts w:cs="Tahoma"/>
          <w:sz w:val="24"/>
          <w:szCs w:val="24"/>
        </w:rPr>
      </w:pPr>
      <w:r w:rsidRPr="00FB266B">
        <w:rPr>
          <w:rFonts w:cs="Tahoma"/>
          <w:sz w:val="24"/>
          <w:szCs w:val="24"/>
        </w:rPr>
        <w:t>posiada Pani/Pan:</w:t>
      </w:r>
    </w:p>
    <w:p w:rsidR="005A6331" w:rsidRPr="00FB266B" w:rsidRDefault="005A6331" w:rsidP="00C80895">
      <w:pPr>
        <w:pStyle w:val="Akapitzlist"/>
        <w:numPr>
          <w:ilvl w:val="0"/>
          <w:numId w:val="26"/>
        </w:numPr>
        <w:tabs>
          <w:tab w:val="left" w:pos="851"/>
        </w:tabs>
        <w:ind w:left="851" w:hanging="425"/>
        <w:contextualSpacing w:val="0"/>
        <w:rPr>
          <w:rFonts w:cs="Tahoma"/>
          <w:sz w:val="24"/>
          <w:szCs w:val="24"/>
        </w:rPr>
      </w:pPr>
      <w:r w:rsidRPr="00FB266B">
        <w:rPr>
          <w:rFonts w:cs="Tahoma"/>
          <w:sz w:val="24"/>
          <w:szCs w:val="24"/>
        </w:rPr>
        <w:t>na podstawie art. 15 RODO prawo dostępu do danych osobowych Pani/Pana dotyczących*;</w:t>
      </w:r>
    </w:p>
    <w:p w:rsidR="005A6331" w:rsidRPr="00FB266B" w:rsidRDefault="005A6331" w:rsidP="00C80895">
      <w:pPr>
        <w:pStyle w:val="Akapitzlist"/>
        <w:numPr>
          <w:ilvl w:val="0"/>
          <w:numId w:val="26"/>
        </w:numPr>
        <w:tabs>
          <w:tab w:val="left" w:pos="851"/>
        </w:tabs>
        <w:ind w:left="851" w:hanging="425"/>
        <w:contextualSpacing w:val="0"/>
        <w:rPr>
          <w:rFonts w:cs="Tahoma"/>
          <w:sz w:val="24"/>
          <w:szCs w:val="24"/>
        </w:rPr>
      </w:pPr>
      <w:r w:rsidRPr="00FB266B">
        <w:rPr>
          <w:rFonts w:cs="Tahoma"/>
          <w:sz w:val="24"/>
          <w:szCs w:val="24"/>
        </w:rPr>
        <w:t>na podstawie art. 16 RODO prawo do sprostowania Pani/Pana danych osobowych;</w:t>
      </w:r>
    </w:p>
    <w:p w:rsidR="005A6331" w:rsidRPr="00FB266B" w:rsidRDefault="005A6331" w:rsidP="00C80895">
      <w:pPr>
        <w:pStyle w:val="Akapitzlist"/>
        <w:numPr>
          <w:ilvl w:val="0"/>
          <w:numId w:val="26"/>
        </w:numPr>
        <w:tabs>
          <w:tab w:val="left" w:pos="851"/>
        </w:tabs>
        <w:ind w:left="851" w:hanging="425"/>
        <w:contextualSpacing w:val="0"/>
        <w:rPr>
          <w:rFonts w:cs="Tahoma"/>
          <w:sz w:val="24"/>
          <w:szCs w:val="24"/>
        </w:rPr>
      </w:pPr>
      <w:r w:rsidRPr="00FB266B">
        <w:rPr>
          <w:rFonts w:cs="Tahoma"/>
          <w:sz w:val="24"/>
          <w:szCs w:val="24"/>
        </w:rPr>
        <w:t>na podstawie art. 18 RODO prawo żądania od administratora ograniczenia przetwarzania danych osobowych z zastrzeżeniem pr</w:t>
      </w:r>
      <w:r w:rsidR="00042748">
        <w:rPr>
          <w:rFonts w:cs="Tahoma"/>
          <w:sz w:val="24"/>
          <w:szCs w:val="24"/>
        </w:rPr>
        <w:t>zypadków, o których mowa w art. </w:t>
      </w:r>
      <w:r w:rsidRPr="00FB266B">
        <w:rPr>
          <w:rFonts w:cs="Tahoma"/>
          <w:sz w:val="24"/>
          <w:szCs w:val="24"/>
        </w:rPr>
        <w:t>18 ust. 2 RODO;</w:t>
      </w:r>
    </w:p>
    <w:p w:rsidR="005A6331" w:rsidRPr="00FB266B" w:rsidRDefault="005A6331" w:rsidP="00C80895">
      <w:pPr>
        <w:pStyle w:val="Akapitzlist"/>
        <w:numPr>
          <w:ilvl w:val="0"/>
          <w:numId w:val="26"/>
        </w:numPr>
        <w:tabs>
          <w:tab w:val="left" w:pos="851"/>
        </w:tabs>
        <w:ind w:left="851" w:hanging="425"/>
        <w:contextualSpacing w:val="0"/>
        <w:rPr>
          <w:rFonts w:cs="Tahoma"/>
          <w:i/>
          <w:sz w:val="24"/>
          <w:szCs w:val="24"/>
        </w:rPr>
      </w:pPr>
      <w:r w:rsidRPr="00FB266B">
        <w:rPr>
          <w:rFonts w:cs="Tahoma"/>
          <w:sz w:val="24"/>
          <w:szCs w:val="24"/>
        </w:rPr>
        <w:t>prawo do wniesienia skargi do Prezesa Urzędu Ochrony Danych Osobowych, gdy uzna Pani/Pan, że przetwarzanie danych osobowych Pani/Pana dotyczących narusza przepisy RODO;</w:t>
      </w:r>
    </w:p>
    <w:p w:rsidR="005A6331" w:rsidRPr="00FB266B" w:rsidRDefault="005A6331" w:rsidP="00C80895">
      <w:pPr>
        <w:pStyle w:val="Akapitzlist"/>
        <w:numPr>
          <w:ilvl w:val="0"/>
          <w:numId w:val="25"/>
        </w:numPr>
        <w:ind w:left="426" w:hanging="426"/>
        <w:contextualSpacing w:val="0"/>
        <w:rPr>
          <w:rFonts w:cs="Tahoma"/>
          <w:i/>
          <w:sz w:val="24"/>
          <w:szCs w:val="24"/>
        </w:rPr>
      </w:pPr>
      <w:r w:rsidRPr="00FB266B">
        <w:rPr>
          <w:rFonts w:cs="Tahoma"/>
          <w:sz w:val="24"/>
          <w:szCs w:val="24"/>
        </w:rPr>
        <w:t>nie przysługuje Pani/Panu:</w:t>
      </w:r>
    </w:p>
    <w:p w:rsidR="005A6331" w:rsidRPr="00FB266B" w:rsidRDefault="005A6331" w:rsidP="00C80895">
      <w:pPr>
        <w:pStyle w:val="Akapitzlist"/>
        <w:numPr>
          <w:ilvl w:val="0"/>
          <w:numId w:val="27"/>
        </w:numPr>
        <w:tabs>
          <w:tab w:val="left" w:pos="851"/>
        </w:tabs>
        <w:ind w:left="851" w:hanging="425"/>
        <w:contextualSpacing w:val="0"/>
        <w:rPr>
          <w:rFonts w:cs="Tahoma"/>
          <w:i/>
          <w:sz w:val="24"/>
          <w:szCs w:val="24"/>
        </w:rPr>
      </w:pPr>
      <w:r w:rsidRPr="00FB266B">
        <w:rPr>
          <w:rFonts w:cs="Tahoma"/>
          <w:sz w:val="24"/>
          <w:szCs w:val="24"/>
        </w:rPr>
        <w:t>w związku z art. 17 ust. 3 lit. b, d lub e RODO prawo do usunięcia danych osobowych;</w:t>
      </w:r>
    </w:p>
    <w:p w:rsidR="005A6331" w:rsidRPr="00FB266B" w:rsidRDefault="005A6331" w:rsidP="00C80895">
      <w:pPr>
        <w:pStyle w:val="Akapitzlist"/>
        <w:numPr>
          <w:ilvl w:val="0"/>
          <w:numId w:val="27"/>
        </w:numPr>
        <w:tabs>
          <w:tab w:val="left" w:pos="851"/>
        </w:tabs>
        <w:ind w:left="851" w:hanging="425"/>
        <w:contextualSpacing w:val="0"/>
        <w:rPr>
          <w:rFonts w:cs="Tahoma"/>
          <w:b/>
          <w:i/>
          <w:sz w:val="24"/>
          <w:szCs w:val="24"/>
        </w:rPr>
      </w:pPr>
      <w:r w:rsidRPr="00FB266B">
        <w:rPr>
          <w:rFonts w:cs="Tahoma"/>
          <w:sz w:val="24"/>
          <w:szCs w:val="24"/>
        </w:rPr>
        <w:t>prawo do przenoszenia danych osobowych, o którym mowa w art. 20 RODO;</w:t>
      </w:r>
    </w:p>
    <w:p w:rsidR="00570325" w:rsidRDefault="005A6331" w:rsidP="00C80895">
      <w:pPr>
        <w:pStyle w:val="Akapitzlist"/>
        <w:numPr>
          <w:ilvl w:val="0"/>
          <w:numId w:val="27"/>
        </w:numPr>
        <w:tabs>
          <w:tab w:val="left" w:pos="851"/>
        </w:tabs>
        <w:ind w:left="851" w:hanging="425"/>
        <w:contextualSpacing w:val="0"/>
        <w:rPr>
          <w:rFonts w:cs="Tahoma"/>
          <w:sz w:val="24"/>
          <w:szCs w:val="24"/>
        </w:rPr>
      </w:pPr>
      <w:r w:rsidRPr="00FB266B">
        <w:rPr>
          <w:rFonts w:cs="Tahoma"/>
          <w:b/>
          <w:sz w:val="24"/>
          <w:szCs w:val="24"/>
        </w:rPr>
        <w:t>na podstawie art. 21 RODO prawo sprzeciwu, wobec przetwarzania danych osobowych, gdyż podstawą prawną przetwarzania Pani/Pana danych osobowych jest art. 6 ust. 1 lit. c RODO</w:t>
      </w:r>
      <w:r w:rsidRPr="00FB266B">
        <w:rPr>
          <w:rFonts w:cs="Tahoma"/>
          <w:sz w:val="24"/>
          <w:szCs w:val="24"/>
        </w:rPr>
        <w:t>.</w:t>
      </w:r>
    </w:p>
    <w:p w:rsidR="005A6331" w:rsidRPr="00FB266B" w:rsidRDefault="00570325" w:rsidP="00570325">
      <w:pPr>
        <w:pStyle w:val="Akapitzlist"/>
        <w:tabs>
          <w:tab w:val="left" w:pos="851"/>
        </w:tabs>
        <w:ind w:left="851" w:firstLine="0"/>
        <w:contextualSpacing w:val="0"/>
        <w:rPr>
          <w:rFonts w:cs="Tahoma"/>
          <w:b/>
          <w:i/>
          <w:sz w:val="24"/>
          <w:szCs w:val="24"/>
        </w:rPr>
      </w:pPr>
      <w:r>
        <w:rPr>
          <w:rFonts w:cs="Tahoma"/>
          <w:sz w:val="24"/>
          <w:szCs w:val="24"/>
        </w:rPr>
        <w:br w:type="column"/>
      </w:r>
    </w:p>
    <w:p w:rsidR="005A6331" w:rsidRPr="00627D13" w:rsidRDefault="005A6331" w:rsidP="006E4897">
      <w:pPr>
        <w:pStyle w:val="Akapitzlist"/>
        <w:numPr>
          <w:ilvl w:val="0"/>
          <w:numId w:val="1"/>
        </w:numPr>
        <w:spacing w:before="120"/>
        <w:ind w:left="425" w:hanging="425"/>
        <w:contextualSpacing w:val="0"/>
        <w:rPr>
          <w:b/>
          <w:bCs/>
          <w:sz w:val="24"/>
          <w:szCs w:val="24"/>
        </w:rPr>
      </w:pPr>
      <w:r w:rsidRPr="005A6331">
        <w:rPr>
          <w:b/>
          <w:sz w:val="24"/>
          <w:szCs w:val="24"/>
        </w:rPr>
        <w:t>ZAŁĄCZNIKI</w:t>
      </w:r>
      <w:r w:rsidRPr="00627D13">
        <w:rPr>
          <w:b/>
          <w:bCs/>
          <w:sz w:val="24"/>
          <w:szCs w:val="24"/>
        </w:rPr>
        <w:t xml:space="preserve"> DO ZAPYTANIA OFERTOWEGO</w:t>
      </w:r>
    </w:p>
    <w:p w:rsidR="006366C5" w:rsidRPr="006E4897" w:rsidRDefault="005A6331" w:rsidP="006E4897">
      <w:pPr>
        <w:pStyle w:val="Akapitzlist"/>
        <w:numPr>
          <w:ilvl w:val="1"/>
          <w:numId w:val="1"/>
        </w:numPr>
        <w:spacing w:line="276" w:lineRule="auto"/>
        <w:ind w:left="426" w:hanging="425"/>
        <w:contextualSpacing w:val="0"/>
        <w:rPr>
          <w:sz w:val="28"/>
          <w:szCs w:val="24"/>
        </w:rPr>
      </w:pPr>
      <w:r w:rsidRPr="006E4897">
        <w:rPr>
          <w:rFonts w:cs="Calibri"/>
          <w:sz w:val="24"/>
        </w:rPr>
        <w:t xml:space="preserve">Załącznik nr 1 – Szczegółowy opis przedmiotu zamówienia, </w:t>
      </w:r>
    </w:p>
    <w:p w:rsidR="006366C5" w:rsidRDefault="005A6331" w:rsidP="006E4897">
      <w:pPr>
        <w:pStyle w:val="Listanumerowana"/>
        <w:numPr>
          <w:ilvl w:val="1"/>
          <w:numId w:val="1"/>
        </w:numPr>
        <w:tabs>
          <w:tab w:val="left" w:pos="426"/>
        </w:tabs>
        <w:spacing w:line="276" w:lineRule="auto"/>
        <w:ind w:left="426" w:hanging="426"/>
        <w:rPr>
          <w:rFonts w:ascii="Calibri" w:hAnsi="Calibri" w:cs="Calibri"/>
          <w:sz w:val="22"/>
          <w:szCs w:val="22"/>
        </w:rPr>
      </w:pPr>
      <w:r w:rsidRPr="00FB266B">
        <w:rPr>
          <w:rFonts w:ascii="Calibri" w:hAnsi="Calibri" w:cs="Calibri"/>
        </w:rPr>
        <w:t>Zał</w:t>
      </w:r>
      <w:r w:rsidR="006366C5">
        <w:rPr>
          <w:rFonts w:ascii="Calibri" w:hAnsi="Calibri" w:cs="Calibri"/>
        </w:rPr>
        <w:t>ącznik nr 2 – Formularz oferty</w:t>
      </w:r>
      <w:r w:rsidR="00CB7BC4">
        <w:rPr>
          <w:rFonts w:ascii="Calibri" w:hAnsi="Calibri" w:cs="Calibri"/>
        </w:rPr>
        <w:t>,</w:t>
      </w:r>
    </w:p>
    <w:p w:rsidR="006366C5" w:rsidRDefault="005A6331" w:rsidP="006E4897">
      <w:pPr>
        <w:pStyle w:val="Listanumerowana"/>
        <w:numPr>
          <w:ilvl w:val="1"/>
          <w:numId w:val="1"/>
        </w:numPr>
        <w:tabs>
          <w:tab w:val="left" w:pos="426"/>
        </w:tabs>
        <w:spacing w:line="276" w:lineRule="auto"/>
        <w:ind w:left="426" w:hanging="426"/>
        <w:rPr>
          <w:rFonts w:ascii="Calibri" w:hAnsi="Calibri" w:cs="Calibri"/>
          <w:sz w:val="22"/>
          <w:szCs w:val="22"/>
        </w:rPr>
      </w:pPr>
      <w:r w:rsidRPr="006366C5">
        <w:rPr>
          <w:rFonts w:ascii="Calibri" w:hAnsi="Calibri" w:cs="Calibri"/>
        </w:rPr>
        <w:t xml:space="preserve">Załącznik nr </w:t>
      </w:r>
      <w:r w:rsidR="006D1646">
        <w:rPr>
          <w:rFonts w:ascii="Calibri" w:hAnsi="Calibri" w:cs="Calibri"/>
        </w:rPr>
        <w:t>3</w:t>
      </w:r>
      <w:r w:rsidR="00570325">
        <w:rPr>
          <w:rFonts w:ascii="Calibri" w:hAnsi="Calibri" w:cs="Calibri"/>
        </w:rPr>
        <w:t xml:space="preserve"> </w:t>
      </w:r>
      <w:r w:rsidRPr="006366C5">
        <w:rPr>
          <w:rFonts w:ascii="Calibri" w:hAnsi="Calibri" w:cs="Calibri"/>
        </w:rPr>
        <w:t>– Wzór umowy</w:t>
      </w:r>
      <w:r w:rsidR="00CB7BC4">
        <w:rPr>
          <w:rFonts w:ascii="Calibri" w:hAnsi="Calibri" w:cs="Calibri"/>
        </w:rPr>
        <w:t>,</w:t>
      </w:r>
    </w:p>
    <w:p w:rsidR="000B00E9" w:rsidRPr="00CA4E50" w:rsidRDefault="005A6331" w:rsidP="006E4897">
      <w:pPr>
        <w:pStyle w:val="Listanumerowana"/>
        <w:numPr>
          <w:ilvl w:val="1"/>
          <w:numId w:val="1"/>
        </w:numPr>
        <w:tabs>
          <w:tab w:val="left" w:pos="426"/>
        </w:tabs>
        <w:spacing w:line="276" w:lineRule="auto"/>
        <w:ind w:left="426" w:hanging="426"/>
        <w:rPr>
          <w:rFonts w:ascii="Calibri" w:hAnsi="Calibri" w:cs="Calibri"/>
          <w:sz w:val="22"/>
          <w:szCs w:val="22"/>
        </w:rPr>
      </w:pPr>
      <w:r w:rsidRPr="006366C5">
        <w:rPr>
          <w:rFonts w:ascii="Calibri" w:hAnsi="Calibri" w:cs="Calibri"/>
        </w:rPr>
        <w:t xml:space="preserve">Załącznik nr </w:t>
      </w:r>
      <w:r w:rsidR="006D1646">
        <w:rPr>
          <w:rFonts w:ascii="Calibri" w:hAnsi="Calibri" w:cs="Calibri"/>
        </w:rPr>
        <w:t>4</w:t>
      </w:r>
      <w:r w:rsidRPr="006366C5">
        <w:rPr>
          <w:rFonts w:ascii="Calibri" w:hAnsi="Calibri" w:cs="Calibri"/>
        </w:rPr>
        <w:t xml:space="preserve"> </w:t>
      </w:r>
      <w:r w:rsidR="00570325">
        <w:rPr>
          <w:rFonts w:ascii="Calibri" w:hAnsi="Calibri" w:cs="Calibri"/>
        </w:rPr>
        <w:t>–</w:t>
      </w:r>
      <w:r w:rsidRPr="006366C5">
        <w:rPr>
          <w:rFonts w:ascii="Calibri" w:hAnsi="Calibri" w:cs="Calibri"/>
        </w:rPr>
        <w:t xml:space="preserve"> </w:t>
      </w:r>
      <w:bookmarkStart w:id="0" w:name="_GoBack"/>
      <w:r w:rsidRPr="006366C5">
        <w:rPr>
          <w:rFonts w:ascii="Calibri" w:hAnsi="Calibri" w:cs="Calibri"/>
        </w:rPr>
        <w:t>Oświadcz</w:t>
      </w:r>
      <w:bookmarkEnd w:id="0"/>
      <w:r w:rsidRPr="006366C5">
        <w:rPr>
          <w:rFonts w:ascii="Calibri" w:hAnsi="Calibri" w:cs="Calibri"/>
        </w:rPr>
        <w:t>enie o spełnieniu warunków udziału w postępowaniu</w:t>
      </w:r>
      <w:r w:rsidR="00CB7BC4">
        <w:rPr>
          <w:rFonts w:ascii="Calibri" w:hAnsi="Calibri" w:cs="Calibri"/>
        </w:rPr>
        <w:t>.</w:t>
      </w:r>
    </w:p>
    <w:sectPr w:rsidR="000B00E9" w:rsidRPr="00CA4E50" w:rsidSect="00FB05C2">
      <w:headerReference w:type="even" r:id="rId17"/>
      <w:headerReference w:type="default" r:id="rId18"/>
      <w:footerReference w:type="even" r:id="rId19"/>
      <w:footerReference w:type="default" r:id="rId20"/>
      <w:headerReference w:type="first" r:id="rId21"/>
      <w:footerReference w:type="first" r:id="rId22"/>
      <w:pgSz w:w="11906" w:h="16838"/>
      <w:pgMar w:top="993" w:right="1133" w:bottom="1417"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E45" w:rsidRDefault="00462E45" w:rsidP="00CE279F">
      <w:pPr>
        <w:spacing w:line="240" w:lineRule="auto"/>
      </w:pPr>
      <w:r>
        <w:separator/>
      </w:r>
    </w:p>
  </w:endnote>
  <w:endnote w:type="continuationSeparator" w:id="0">
    <w:p w:rsidR="00462E45" w:rsidRDefault="00462E45" w:rsidP="00CE27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B3" w:rsidRDefault="000F09B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9F" w:rsidRDefault="00CE279F" w:rsidP="00CE279F">
    <w:pPr>
      <w:pBdr>
        <w:bottom w:val="single" w:sz="6" w:space="1" w:color="00000A"/>
      </w:pBdr>
      <w:spacing w:line="240" w:lineRule="auto"/>
      <w:rPr>
        <w:rFonts w:ascii="Calibri" w:hAnsi="Calibri" w:cs="Calibri"/>
        <w:i/>
      </w:rPr>
    </w:pPr>
  </w:p>
  <w:p w:rsidR="00CE279F" w:rsidRPr="00CE279F" w:rsidRDefault="00CE279F" w:rsidP="00CE279F">
    <w:pPr>
      <w:pStyle w:val="Stopka"/>
      <w:jc w:val="center"/>
      <w:rPr>
        <w:sz w:val="18"/>
        <w:szCs w:val="18"/>
      </w:rPr>
    </w:pPr>
    <w:bookmarkStart w:id="1" w:name="_Hlk5043051821111"/>
    <w:r w:rsidRPr="00CE279F">
      <w:rPr>
        <w:rFonts w:ascii="Calibri" w:hAnsi="Calibri" w:cs="Calibri"/>
        <w:i/>
        <w:sz w:val="18"/>
        <w:szCs w:val="18"/>
      </w:rPr>
      <w:t xml:space="preserve">Projekt współfinansowany przez Unię Europejską z Europejskiego Funduszu </w:t>
    </w:r>
    <w:r w:rsidR="000F09B3">
      <w:rPr>
        <w:rFonts w:ascii="Calibri" w:hAnsi="Calibri" w:cs="Calibri"/>
        <w:i/>
        <w:sz w:val="18"/>
        <w:szCs w:val="18"/>
      </w:rPr>
      <w:t>Społecznego</w:t>
    </w:r>
  </w:p>
  <w:p w:rsidR="00CE279F" w:rsidRPr="00CE279F" w:rsidRDefault="00CE279F" w:rsidP="00CE279F">
    <w:pPr>
      <w:pStyle w:val="Stopka"/>
      <w:jc w:val="center"/>
      <w:rPr>
        <w:sz w:val="18"/>
        <w:szCs w:val="18"/>
      </w:rPr>
    </w:pPr>
    <w:r w:rsidRPr="00CE279F">
      <w:rPr>
        <w:rFonts w:ascii="Calibri" w:hAnsi="Calibri" w:cs="Calibri"/>
        <w:i/>
        <w:sz w:val="18"/>
        <w:szCs w:val="18"/>
      </w:rPr>
      <w:t>w ramach Regionalnego Programu O</w:t>
    </w:r>
    <w:bookmarkStart w:id="2" w:name="_GoBack1111"/>
    <w:bookmarkEnd w:id="1"/>
    <w:bookmarkEnd w:id="2"/>
    <w:r w:rsidRPr="00CE279F">
      <w:rPr>
        <w:rFonts w:ascii="Calibri" w:hAnsi="Calibri" w:cs="Calibri"/>
        <w:i/>
        <w:sz w:val="18"/>
        <w:szCs w:val="18"/>
      </w:rPr>
      <w:t>peracyjnego Województwa Śląskiego na lata 2014 – 2020</w:t>
    </w:r>
  </w:p>
  <w:p w:rsidR="00CE279F" w:rsidRPr="00CE279F" w:rsidRDefault="00CE279F" w:rsidP="00CE279F">
    <w:pPr>
      <w:pStyle w:val="Stopka"/>
      <w:jc w:val="center"/>
      <w:rPr>
        <w:sz w:val="18"/>
        <w:szCs w:val="18"/>
      </w:rPr>
    </w:pPr>
    <w:r w:rsidRPr="00CE279F">
      <w:rPr>
        <w:rFonts w:ascii="Calibri" w:hAnsi="Calibri" w:cs="Calibri"/>
        <w:i/>
        <w:sz w:val="18"/>
        <w:szCs w:val="18"/>
      </w:rPr>
      <w:t>„</w:t>
    </w:r>
    <w:r w:rsidR="002236F3">
      <w:rPr>
        <w:rFonts w:ascii="Calibri" w:hAnsi="Calibri" w:cs="Calibri"/>
        <w:i/>
        <w:sz w:val="18"/>
        <w:szCs w:val="18"/>
      </w:rPr>
      <w:t>Eliminacja czynników ryzyka na stanowiskach pracy w Operze Śląskiej</w:t>
    </w:r>
    <w:r w:rsidRPr="00CE279F">
      <w:rPr>
        <w:rFonts w:ascii="Calibri" w:hAnsi="Calibri" w:cs="Calibri"/>
        <w:i/>
        <w:sz w:val="18"/>
        <w:szCs w:val="18"/>
      </w:rPr>
      <w:t>”</w:t>
    </w:r>
    <w:bookmarkStart w:id="3" w:name="_Hlk5040532681111"/>
    <w:bookmarkEnd w:id="3"/>
    <w:r w:rsidRPr="00CE279F">
      <w:rPr>
        <w:rFonts w:ascii="Calibri" w:hAnsi="Calibri" w:cs="Calibri"/>
        <w:i/>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B3" w:rsidRDefault="000F09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E45" w:rsidRDefault="00462E45" w:rsidP="00CE279F">
      <w:pPr>
        <w:spacing w:line="240" w:lineRule="auto"/>
      </w:pPr>
      <w:r>
        <w:separator/>
      </w:r>
    </w:p>
  </w:footnote>
  <w:footnote w:type="continuationSeparator" w:id="0">
    <w:p w:rsidR="00462E45" w:rsidRDefault="00462E45" w:rsidP="00CE279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B3" w:rsidRDefault="000F09B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9F" w:rsidRPr="004A572D" w:rsidRDefault="00CE279F" w:rsidP="004A572D">
    <w:pPr>
      <w:pStyle w:val="Nagwek"/>
      <w:jc w:val="center"/>
      <w:rPr>
        <w:rFonts w:ascii="Calibri" w:hAnsi="Calibri" w:cs="Calibri"/>
        <w:i/>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9B3" w:rsidRDefault="000F09B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FB8"/>
    <w:multiLevelType w:val="hybridMultilevel"/>
    <w:tmpl w:val="2FC4DAAE"/>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1">
    <w:nsid w:val="058C0EC0"/>
    <w:multiLevelType w:val="hybridMultilevel"/>
    <w:tmpl w:val="02DC019A"/>
    <w:lvl w:ilvl="0" w:tplc="04150011">
      <w:start w:val="1"/>
      <w:numFmt w:val="decimal"/>
      <w:lvlText w:val="%1)"/>
      <w:lvlJc w:val="left"/>
      <w:pPr>
        <w:ind w:left="1800" w:hanging="360"/>
      </w:pPr>
      <w:rPr>
        <w:rFont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
    <w:nsid w:val="0C23542F"/>
    <w:multiLevelType w:val="hybridMultilevel"/>
    <w:tmpl w:val="E28A8C62"/>
    <w:lvl w:ilvl="0" w:tplc="CA301FDE">
      <w:start w:val="1"/>
      <w:numFmt w:val="decimal"/>
      <w:lvlText w:val="%1."/>
      <w:lvlJc w:val="left"/>
      <w:pPr>
        <w:tabs>
          <w:tab w:val="num" w:pos="1080"/>
        </w:tabs>
        <w:ind w:left="1080" w:hanging="360"/>
      </w:pPr>
      <w:rPr>
        <w:rFonts w:ascii="Calibri" w:hAnsi="Calibri" w:cs="Calibri" w:hint="default"/>
        <w:b w:val="0"/>
        <w:bCs w:val="0"/>
        <w:i w:val="0"/>
        <w:iCs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F5A13CC"/>
    <w:multiLevelType w:val="multilevel"/>
    <w:tmpl w:val="4EC68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CC2046"/>
    <w:multiLevelType w:val="hybridMultilevel"/>
    <w:tmpl w:val="BB6C8DF8"/>
    <w:lvl w:ilvl="0" w:tplc="0415000B">
      <w:start w:val="1"/>
      <w:numFmt w:val="bullet"/>
      <w:lvlText w:val=""/>
      <w:lvlJc w:val="left"/>
      <w:pPr>
        <w:ind w:left="1146" w:hanging="360"/>
      </w:pPr>
      <w:rPr>
        <w:rFonts w:ascii="Wingdings" w:hAnsi="Wingdings"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5">
    <w:nsid w:val="13D500F7"/>
    <w:multiLevelType w:val="multilevel"/>
    <w:tmpl w:val="58AAF954"/>
    <w:lvl w:ilvl="0">
      <w:start w:val="1"/>
      <w:numFmt w:val="decimal"/>
      <w:lvlText w:val="%1."/>
      <w:lvlJc w:val="left"/>
      <w:pPr>
        <w:tabs>
          <w:tab w:val="num" w:pos="360"/>
        </w:tabs>
        <w:ind w:left="360" w:hanging="360"/>
      </w:pPr>
      <w:rPr>
        <w:rFonts w:ascii="Times New Roman" w:hAnsi="Times New Roman" w:cs="Times New Roman" w:hint="default"/>
        <w:b w:val="0"/>
        <w:bCs w:val="0"/>
      </w:rPr>
    </w:lvl>
    <w:lvl w:ilvl="1">
      <w:start w:val="1"/>
      <w:numFmt w:val="decimal"/>
      <w:lvlText w:val="%2)"/>
      <w:lvlJc w:val="left"/>
      <w:pPr>
        <w:tabs>
          <w:tab w:val="num" w:pos="1117"/>
        </w:tabs>
        <w:ind w:left="1117" w:hanging="720"/>
      </w:pPr>
      <w:rPr>
        <w:rFonts w:cs="Times New Roman" w:hint="default"/>
      </w:rPr>
    </w:lvl>
    <w:lvl w:ilvl="2">
      <w:start w:val="1"/>
      <w:numFmt w:val="lowerLetter"/>
      <w:lvlText w:val="%3)"/>
      <w:lvlJc w:val="left"/>
      <w:pPr>
        <w:tabs>
          <w:tab w:val="num" w:pos="1713"/>
        </w:tabs>
        <w:ind w:left="1713" w:hanging="720"/>
      </w:pPr>
      <w:rPr>
        <w:rFonts w:cs="Times New Roman" w:hint="default"/>
        <w:b w:val="0"/>
        <w:bCs w:val="0"/>
        <w:i w:val="0"/>
        <w:iCs w:val="0"/>
        <w:sz w:val="24"/>
        <w:szCs w:val="24"/>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6">
    <w:nsid w:val="1E76391E"/>
    <w:multiLevelType w:val="hybridMultilevel"/>
    <w:tmpl w:val="9126CC6E"/>
    <w:lvl w:ilvl="0" w:tplc="04150017">
      <w:start w:val="1"/>
      <w:numFmt w:val="lowerLetter"/>
      <w:lvlText w:val="%1)"/>
      <w:lvlJc w:val="left"/>
      <w:pPr>
        <w:ind w:left="1145" w:hanging="360"/>
      </w:pPr>
      <w:rPr>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
    <w:nsid w:val="1FAD5F76"/>
    <w:multiLevelType w:val="hybridMultilevel"/>
    <w:tmpl w:val="CC987DE0"/>
    <w:lvl w:ilvl="0" w:tplc="04150017">
      <w:start w:val="1"/>
      <w:numFmt w:val="lowerLetter"/>
      <w:lvlText w:val="%1)"/>
      <w:lvlJc w:val="left"/>
      <w:pPr>
        <w:ind w:left="72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24F32D2E"/>
    <w:multiLevelType w:val="hybridMultilevel"/>
    <w:tmpl w:val="92788522"/>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25B9613D"/>
    <w:multiLevelType w:val="hybridMultilevel"/>
    <w:tmpl w:val="7B420B7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25BD73D3"/>
    <w:multiLevelType w:val="multilevel"/>
    <w:tmpl w:val="B1187D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30265F90"/>
    <w:multiLevelType w:val="multilevel"/>
    <w:tmpl w:val="C6AA0D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EE66B1"/>
    <w:multiLevelType w:val="hybridMultilevel"/>
    <w:tmpl w:val="7D221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FF561D"/>
    <w:multiLevelType w:val="hybridMultilevel"/>
    <w:tmpl w:val="57247B5C"/>
    <w:lvl w:ilvl="0" w:tplc="04150017">
      <w:start w:val="1"/>
      <w:numFmt w:val="lowerLetter"/>
      <w:lvlText w:val="%1)"/>
      <w:lvlJc w:val="left"/>
      <w:pPr>
        <w:ind w:left="3306" w:hanging="360"/>
      </w:pPr>
      <w:rPr>
        <w:rFonts w:cs="Times New Roman"/>
      </w:rPr>
    </w:lvl>
    <w:lvl w:ilvl="1" w:tplc="04150019">
      <w:start w:val="1"/>
      <w:numFmt w:val="lowerLetter"/>
      <w:lvlText w:val="%2."/>
      <w:lvlJc w:val="left"/>
      <w:pPr>
        <w:ind w:left="4026" w:hanging="360"/>
      </w:pPr>
      <w:rPr>
        <w:rFonts w:cs="Times New Roman"/>
      </w:rPr>
    </w:lvl>
    <w:lvl w:ilvl="2" w:tplc="0415001B">
      <w:start w:val="1"/>
      <w:numFmt w:val="lowerRoman"/>
      <w:lvlText w:val="%3."/>
      <w:lvlJc w:val="right"/>
      <w:pPr>
        <w:ind w:left="4746" w:hanging="180"/>
      </w:pPr>
      <w:rPr>
        <w:rFonts w:cs="Times New Roman"/>
      </w:rPr>
    </w:lvl>
    <w:lvl w:ilvl="3" w:tplc="0415000F">
      <w:start w:val="1"/>
      <w:numFmt w:val="decimal"/>
      <w:lvlText w:val="%4."/>
      <w:lvlJc w:val="left"/>
      <w:pPr>
        <w:ind w:left="5466" w:hanging="360"/>
      </w:pPr>
      <w:rPr>
        <w:rFonts w:cs="Times New Roman"/>
      </w:rPr>
    </w:lvl>
    <w:lvl w:ilvl="4" w:tplc="04150019">
      <w:start w:val="1"/>
      <w:numFmt w:val="lowerLetter"/>
      <w:lvlText w:val="%5."/>
      <w:lvlJc w:val="left"/>
      <w:pPr>
        <w:ind w:left="6186" w:hanging="360"/>
      </w:pPr>
      <w:rPr>
        <w:rFonts w:cs="Times New Roman"/>
      </w:rPr>
    </w:lvl>
    <w:lvl w:ilvl="5" w:tplc="0415001B">
      <w:start w:val="1"/>
      <w:numFmt w:val="lowerRoman"/>
      <w:lvlText w:val="%6."/>
      <w:lvlJc w:val="right"/>
      <w:pPr>
        <w:ind w:left="6906" w:hanging="180"/>
      </w:pPr>
      <w:rPr>
        <w:rFonts w:cs="Times New Roman"/>
      </w:rPr>
    </w:lvl>
    <w:lvl w:ilvl="6" w:tplc="0415000F">
      <w:start w:val="1"/>
      <w:numFmt w:val="decimal"/>
      <w:lvlText w:val="%7."/>
      <w:lvlJc w:val="left"/>
      <w:pPr>
        <w:ind w:left="7626" w:hanging="360"/>
      </w:pPr>
      <w:rPr>
        <w:rFonts w:cs="Times New Roman"/>
      </w:rPr>
    </w:lvl>
    <w:lvl w:ilvl="7" w:tplc="04150019">
      <w:start w:val="1"/>
      <w:numFmt w:val="lowerLetter"/>
      <w:lvlText w:val="%8."/>
      <w:lvlJc w:val="left"/>
      <w:pPr>
        <w:ind w:left="8346" w:hanging="360"/>
      </w:pPr>
      <w:rPr>
        <w:rFonts w:cs="Times New Roman"/>
      </w:rPr>
    </w:lvl>
    <w:lvl w:ilvl="8" w:tplc="0415001B">
      <w:start w:val="1"/>
      <w:numFmt w:val="lowerRoman"/>
      <w:lvlText w:val="%9."/>
      <w:lvlJc w:val="right"/>
      <w:pPr>
        <w:ind w:left="9066" w:hanging="180"/>
      </w:pPr>
      <w:rPr>
        <w:rFonts w:cs="Times New Roman"/>
      </w:rPr>
    </w:lvl>
  </w:abstractNum>
  <w:abstractNum w:abstractNumId="15">
    <w:nsid w:val="35CE4D2D"/>
    <w:multiLevelType w:val="hybridMultilevel"/>
    <w:tmpl w:val="CCEAC694"/>
    <w:lvl w:ilvl="0" w:tplc="0F5CBF64">
      <w:start w:val="1"/>
      <w:numFmt w:val="decimal"/>
      <w:lvlText w:val="%1)"/>
      <w:lvlJc w:val="left"/>
      <w:pPr>
        <w:ind w:left="720" w:hanging="360"/>
      </w:pPr>
      <w:rPr>
        <w:rFonts w:cs="Times New Roman" w:hint="default"/>
      </w:rPr>
    </w:lvl>
    <w:lvl w:ilvl="1" w:tplc="4934A0B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3823448C"/>
    <w:multiLevelType w:val="hybridMultilevel"/>
    <w:tmpl w:val="F68E359E"/>
    <w:lvl w:ilvl="0" w:tplc="AF5834C6">
      <w:start w:val="1"/>
      <w:numFmt w:val="upperRoman"/>
      <w:lvlText w:val="%1."/>
      <w:lvlJc w:val="left"/>
      <w:pPr>
        <w:ind w:left="720" w:hanging="360"/>
      </w:pPr>
      <w:rPr>
        <w:rFonts w:cs="Times New Roman" w:hint="default"/>
        <w:b/>
        <w:bCs/>
        <w:sz w:val="24"/>
        <w:szCs w:val="24"/>
      </w:rPr>
    </w:lvl>
    <w:lvl w:ilvl="1" w:tplc="38E2BFF6">
      <w:start w:val="1"/>
      <w:numFmt w:val="decimal"/>
      <w:lvlText w:val="%2."/>
      <w:lvlJc w:val="left"/>
      <w:pPr>
        <w:ind w:left="144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D03137"/>
    <w:multiLevelType w:val="hybridMultilevel"/>
    <w:tmpl w:val="A8BCA8EC"/>
    <w:lvl w:ilvl="0" w:tplc="AF5834C6">
      <w:start w:val="1"/>
      <w:numFmt w:val="upperRoman"/>
      <w:lvlText w:val="%1."/>
      <w:lvlJc w:val="left"/>
      <w:pPr>
        <w:ind w:left="1080" w:hanging="720"/>
      </w:pPr>
      <w:rPr>
        <w:rFonts w:cs="Times New Roman" w:hint="default"/>
        <w:b/>
        <w:bCs/>
        <w:sz w:val="24"/>
        <w:szCs w:val="24"/>
      </w:rPr>
    </w:lvl>
    <w:lvl w:ilvl="1" w:tplc="4AECA582">
      <w:start w:val="1"/>
      <w:numFmt w:val="decimal"/>
      <w:lvlText w:val="%2."/>
      <w:lvlJc w:val="left"/>
      <w:pPr>
        <w:ind w:left="1440" w:hanging="360"/>
      </w:pPr>
      <w:rPr>
        <w:rFonts w:cs="Times New Roman" w:hint="default"/>
      </w:rPr>
    </w:lvl>
    <w:lvl w:ilvl="2" w:tplc="8110DCFE">
      <w:start w:val="1"/>
      <w:numFmt w:val="bullet"/>
      <w:lvlText w:val=""/>
      <w:lvlJc w:val="left"/>
      <w:pPr>
        <w:ind w:left="2340" w:hanging="360"/>
      </w:pPr>
      <w:rPr>
        <w:rFonts w:ascii="Symbol" w:eastAsia="Times New Roman" w:hAnsi="Symbol" w:hint="default"/>
      </w:rPr>
    </w:lvl>
    <w:lvl w:ilvl="3" w:tplc="FD16EA68">
      <w:start w:val="1"/>
      <w:numFmt w:val="decimal"/>
      <w:lvlText w:val="%4."/>
      <w:lvlJc w:val="left"/>
      <w:pPr>
        <w:ind w:left="2880" w:hanging="360"/>
      </w:pPr>
      <w:rPr>
        <w:rFonts w:cs="Times New Roman"/>
        <w:b w:val="0"/>
        <w:i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39455500"/>
    <w:multiLevelType w:val="hybridMultilevel"/>
    <w:tmpl w:val="4E546FE0"/>
    <w:lvl w:ilvl="0" w:tplc="04150011">
      <w:start w:val="1"/>
      <w:numFmt w:val="decimal"/>
      <w:lvlText w:val="%1)"/>
      <w:lvlJc w:val="left"/>
      <w:pPr>
        <w:ind w:left="729"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3B7066AA"/>
    <w:multiLevelType w:val="hybridMultilevel"/>
    <w:tmpl w:val="A148F038"/>
    <w:lvl w:ilvl="0" w:tplc="A574DD26">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3F5F652A"/>
    <w:multiLevelType w:val="hybridMultilevel"/>
    <w:tmpl w:val="A61C1EE8"/>
    <w:lvl w:ilvl="0" w:tplc="809C6556">
      <w:start w:val="1"/>
      <w:numFmt w:val="decimal"/>
      <w:pStyle w:val="Listanumerowana"/>
      <w:lvlText w:val="%1."/>
      <w:lvlJc w:val="left"/>
      <w:pPr>
        <w:tabs>
          <w:tab w:val="num" w:pos="1080"/>
        </w:tabs>
        <w:ind w:left="1080" w:hanging="360"/>
      </w:pPr>
      <w:rPr>
        <w:rFonts w:ascii="Calibri" w:hAnsi="Calibri" w:cs="Calibri" w:hint="default"/>
        <w:b w:val="0"/>
        <w:bCs w:val="0"/>
        <w:i w:val="0"/>
        <w:iCs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41187EE5"/>
    <w:multiLevelType w:val="hybridMultilevel"/>
    <w:tmpl w:val="C69CC630"/>
    <w:lvl w:ilvl="0" w:tplc="04150017">
      <w:start w:val="1"/>
      <w:numFmt w:val="lowerLetter"/>
      <w:lvlText w:val="%1)"/>
      <w:lvlJc w:val="left"/>
      <w:pPr>
        <w:ind w:left="1800" w:hanging="360"/>
      </w:pPr>
      <w:rPr>
        <w:rFonts w:cs="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2">
    <w:nsid w:val="41B623B5"/>
    <w:multiLevelType w:val="hybridMultilevel"/>
    <w:tmpl w:val="1BEA2BB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42933EAD"/>
    <w:multiLevelType w:val="hybridMultilevel"/>
    <w:tmpl w:val="4232CF2E"/>
    <w:lvl w:ilvl="0" w:tplc="C8DE6F12">
      <w:start w:val="1"/>
      <w:numFmt w:val="decimal"/>
      <w:lvlText w:val="%1."/>
      <w:lvlJc w:val="left"/>
      <w:pPr>
        <w:tabs>
          <w:tab w:val="num" w:pos="1080"/>
        </w:tabs>
        <w:ind w:left="1080" w:hanging="360"/>
      </w:pPr>
      <w:rPr>
        <w:rFonts w:ascii="Calibri" w:hAnsi="Calibri" w:cs="Calibri" w:hint="default"/>
        <w:b w:val="0"/>
        <w:bCs w:val="0"/>
        <w:i w:val="0"/>
        <w:iCs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73B21044">
      <w:start w:val="1"/>
      <w:numFmt w:val="bullet"/>
      <w:lvlText w:val=""/>
      <w:lvlJc w:val="left"/>
      <w:pPr>
        <w:ind w:left="2880" w:hanging="360"/>
      </w:pPr>
      <w:rPr>
        <w:rFonts w:ascii="Wingdings" w:hAnsi="Wingdings" w:hint="default"/>
        <w:color w:val="auto"/>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45DD5FA5"/>
    <w:multiLevelType w:val="hybridMultilevel"/>
    <w:tmpl w:val="2E468D64"/>
    <w:lvl w:ilvl="0" w:tplc="0415000B">
      <w:start w:val="1"/>
      <w:numFmt w:val="bullet"/>
      <w:lvlText w:val=""/>
      <w:lvlJc w:val="left"/>
      <w:pPr>
        <w:ind w:left="1146" w:hanging="360"/>
      </w:pPr>
      <w:rPr>
        <w:rFonts w:ascii="Wingdings" w:hAnsi="Wingdings"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5">
    <w:nsid w:val="4A2942D3"/>
    <w:multiLevelType w:val="hybridMultilevel"/>
    <w:tmpl w:val="460220DA"/>
    <w:lvl w:ilvl="0" w:tplc="0F5CBF64">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hint="default"/>
      </w:rPr>
    </w:lvl>
    <w:lvl w:ilvl="2" w:tplc="E74AAFFC">
      <w:start w:val="1"/>
      <w:numFmt w:val="lowerLetter"/>
      <w:lvlText w:val="%3)"/>
      <w:lvlJc w:val="left"/>
      <w:pPr>
        <w:ind w:left="2340" w:hanging="360"/>
      </w:pPr>
      <w:rPr>
        <w:rFonts w:ascii="Calibri" w:hAnsi="Calibri" w:cs="Calibri" w:hint="default"/>
        <w:color w:val="auto"/>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4DD93B6D"/>
    <w:multiLevelType w:val="hybridMultilevel"/>
    <w:tmpl w:val="EB84E89E"/>
    <w:lvl w:ilvl="0" w:tplc="04150011">
      <w:start w:val="1"/>
      <w:numFmt w:val="decimal"/>
      <w:lvlText w:val="%1)"/>
      <w:lvlJc w:val="left"/>
      <w:pPr>
        <w:ind w:left="1089"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4F275C2A"/>
    <w:multiLevelType w:val="hybridMultilevel"/>
    <w:tmpl w:val="FFF607F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4F291631"/>
    <w:multiLevelType w:val="hybridMultilevel"/>
    <w:tmpl w:val="1102EABC"/>
    <w:lvl w:ilvl="0" w:tplc="2436B074">
      <w:start w:val="1"/>
      <w:numFmt w:val="upperRoman"/>
      <w:lvlText w:val="%1."/>
      <w:lvlJc w:val="left"/>
      <w:pPr>
        <w:ind w:left="1080" w:hanging="720"/>
      </w:pPr>
      <w:rPr>
        <w:rFonts w:cs="Times New Roman" w:hint="default"/>
      </w:rPr>
    </w:lvl>
    <w:lvl w:ilvl="1" w:tplc="04150011">
      <w:start w:val="1"/>
      <w:numFmt w:val="decimal"/>
      <w:lvlText w:val="%2)"/>
      <w:lvlJc w:val="left"/>
      <w:pPr>
        <w:ind w:left="1440" w:hanging="360"/>
      </w:pPr>
      <w:rPr>
        <w:rFonts w:cs="Times New Roman" w:hint="default"/>
      </w:rPr>
    </w:lvl>
    <w:lvl w:ilvl="2" w:tplc="8110DCFE">
      <w:start w:val="1"/>
      <w:numFmt w:val="bullet"/>
      <w:lvlText w:val=""/>
      <w:lvlJc w:val="left"/>
      <w:pPr>
        <w:ind w:left="2340" w:hanging="360"/>
      </w:pPr>
      <w:rPr>
        <w:rFonts w:ascii="Symbol" w:eastAsia="Times New Roman"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52804850"/>
    <w:multiLevelType w:val="hybridMultilevel"/>
    <w:tmpl w:val="672C89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54F32EFA"/>
    <w:multiLevelType w:val="hybridMultilevel"/>
    <w:tmpl w:val="7DEEAA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57191E39"/>
    <w:multiLevelType w:val="hybridMultilevel"/>
    <w:tmpl w:val="59428CEE"/>
    <w:lvl w:ilvl="0" w:tplc="04150011">
      <w:start w:val="1"/>
      <w:numFmt w:val="decimal"/>
      <w:lvlText w:val="%1)"/>
      <w:lvlJc w:val="left"/>
      <w:pPr>
        <w:ind w:left="3306" w:hanging="360"/>
      </w:pPr>
    </w:lvl>
    <w:lvl w:ilvl="1" w:tplc="04150019">
      <w:start w:val="1"/>
      <w:numFmt w:val="lowerLetter"/>
      <w:lvlText w:val="%2."/>
      <w:lvlJc w:val="left"/>
      <w:pPr>
        <w:ind w:left="4026" w:hanging="360"/>
      </w:pPr>
      <w:rPr>
        <w:rFonts w:cs="Times New Roman"/>
      </w:rPr>
    </w:lvl>
    <w:lvl w:ilvl="2" w:tplc="0415001B">
      <w:start w:val="1"/>
      <w:numFmt w:val="lowerRoman"/>
      <w:lvlText w:val="%3."/>
      <w:lvlJc w:val="right"/>
      <w:pPr>
        <w:ind w:left="4746" w:hanging="180"/>
      </w:pPr>
      <w:rPr>
        <w:rFonts w:cs="Times New Roman"/>
      </w:rPr>
    </w:lvl>
    <w:lvl w:ilvl="3" w:tplc="0415000F">
      <w:start w:val="1"/>
      <w:numFmt w:val="decimal"/>
      <w:lvlText w:val="%4."/>
      <w:lvlJc w:val="left"/>
      <w:pPr>
        <w:ind w:left="5466" w:hanging="360"/>
      </w:pPr>
      <w:rPr>
        <w:rFonts w:cs="Times New Roman"/>
      </w:rPr>
    </w:lvl>
    <w:lvl w:ilvl="4" w:tplc="04150019">
      <w:start w:val="1"/>
      <w:numFmt w:val="lowerLetter"/>
      <w:lvlText w:val="%5."/>
      <w:lvlJc w:val="left"/>
      <w:pPr>
        <w:ind w:left="6186" w:hanging="360"/>
      </w:pPr>
      <w:rPr>
        <w:rFonts w:cs="Times New Roman"/>
      </w:rPr>
    </w:lvl>
    <w:lvl w:ilvl="5" w:tplc="0415001B">
      <w:start w:val="1"/>
      <w:numFmt w:val="lowerRoman"/>
      <w:lvlText w:val="%6."/>
      <w:lvlJc w:val="right"/>
      <w:pPr>
        <w:ind w:left="6906" w:hanging="180"/>
      </w:pPr>
      <w:rPr>
        <w:rFonts w:cs="Times New Roman"/>
      </w:rPr>
    </w:lvl>
    <w:lvl w:ilvl="6" w:tplc="0415000F">
      <w:start w:val="1"/>
      <w:numFmt w:val="decimal"/>
      <w:lvlText w:val="%7."/>
      <w:lvlJc w:val="left"/>
      <w:pPr>
        <w:ind w:left="7626" w:hanging="360"/>
      </w:pPr>
      <w:rPr>
        <w:rFonts w:cs="Times New Roman"/>
      </w:rPr>
    </w:lvl>
    <w:lvl w:ilvl="7" w:tplc="04150019">
      <w:start w:val="1"/>
      <w:numFmt w:val="lowerLetter"/>
      <w:lvlText w:val="%8."/>
      <w:lvlJc w:val="left"/>
      <w:pPr>
        <w:ind w:left="8346" w:hanging="360"/>
      </w:pPr>
      <w:rPr>
        <w:rFonts w:cs="Times New Roman"/>
      </w:rPr>
    </w:lvl>
    <w:lvl w:ilvl="8" w:tplc="0415001B">
      <w:start w:val="1"/>
      <w:numFmt w:val="lowerRoman"/>
      <w:lvlText w:val="%9."/>
      <w:lvlJc w:val="right"/>
      <w:pPr>
        <w:ind w:left="9066" w:hanging="180"/>
      </w:pPr>
      <w:rPr>
        <w:rFonts w:cs="Times New Roman"/>
      </w:rPr>
    </w:lvl>
  </w:abstractNum>
  <w:abstractNum w:abstractNumId="33">
    <w:nsid w:val="59EB5653"/>
    <w:multiLevelType w:val="hybridMultilevel"/>
    <w:tmpl w:val="03AA0A92"/>
    <w:lvl w:ilvl="0" w:tplc="826264DE">
      <w:start w:val="1"/>
      <w:numFmt w:val="decimal"/>
      <w:lvlText w:val="%1."/>
      <w:lvlJc w:val="left"/>
      <w:pPr>
        <w:ind w:left="1440" w:hanging="360"/>
      </w:pPr>
      <w:rPr>
        <w:rFonts w:cs="Times New Roman" w:hint="default"/>
        <w:b w:val="0"/>
        <w:bCs w:val="0"/>
      </w:rPr>
    </w:lvl>
    <w:lvl w:ilvl="1" w:tplc="04150019">
      <w:start w:val="1"/>
      <w:numFmt w:val="lowerLetter"/>
      <w:lvlText w:val="%2."/>
      <w:lvlJc w:val="left"/>
      <w:pPr>
        <w:ind w:left="2160" w:hanging="360"/>
      </w:pPr>
      <w:rPr>
        <w:rFonts w:cs="Times New Roman"/>
      </w:rPr>
    </w:lvl>
    <w:lvl w:ilvl="2" w:tplc="A4FAA9E4">
      <w:start w:val="1"/>
      <w:numFmt w:val="decimal"/>
      <w:lvlText w:val="%3."/>
      <w:lvlJc w:val="left"/>
      <w:pPr>
        <w:ind w:left="2880" w:hanging="180"/>
      </w:pPr>
      <w:rPr>
        <w:rFonts w:cs="Times New Roman" w:hint="default"/>
        <w:b w:val="0"/>
        <w:bCs w:val="0"/>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4">
    <w:nsid w:val="64584023"/>
    <w:multiLevelType w:val="hybridMultilevel"/>
    <w:tmpl w:val="435A4970"/>
    <w:lvl w:ilvl="0" w:tplc="E0E42DCC">
      <w:start w:val="1"/>
      <w:numFmt w:val="decimal"/>
      <w:lvlText w:val="%1."/>
      <w:lvlJc w:val="left"/>
      <w:pPr>
        <w:ind w:left="1713" w:hanging="360"/>
      </w:pPr>
      <w:rPr>
        <w:rFonts w:cs="Times New Roman" w:hint="default"/>
      </w:rPr>
    </w:lvl>
    <w:lvl w:ilvl="1" w:tplc="D48A4EEA">
      <w:start w:val="1"/>
      <w:numFmt w:val="decimal"/>
      <w:lvlText w:val="%2."/>
      <w:lvlJc w:val="left"/>
      <w:pPr>
        <w:ind w:left="1440" w:hanging="360"/>
      </w:pPr>
      <w:rPr>
        <w:rFonts w:cs="Times New Roman"/>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65276708"/>
    <w:multiLevelType w:val="hybridMultilevel"/>
    <w:tmpl w:val="B3A44A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75875B3"/>
    <w:multiLevelType w:val="hybridMultilevel"/>
    <w:tmpl w:val="AFB8D4C4"/>
    <w:lvl w:ilvl="0" w:tplc="46407A18">
      <w:start w:val="1"/>
      <w:numFmt w:val="decimal"/>
      <w:lvlText w:val="%1."/>
      <w:lvlJc w:val="left"/>
      <w:pPr>
        <w:ind w:left="1080" w:hanging="360"/>
      </w:pPr>
      <w:rPr>
        <w:rFonts w:cs="Times New Roman" w:hint="default"/>
        <w:b w:val="0"/>
        <w:b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67EC0599"/>
    <w:multiLevelType w:val="hybridMultilevel"/>
    <w:tmpl w:val="FD5C8076"/>
    <w:lvl w:ilvl="0" w:tplc="04150017">
      <w:start w:val="1"/>
      <w:numFmt w:val="lowerLetter"/>
      <w:lvlText w:val="%1)"/>
      <w:lvlJc w:val="left"/>
      <w:pPr>
        <w:ind w:left="729" w:hanging="360"/>
      </w:pPr>
      <w:rPr>
        <w:rFonts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nsid w:val="757B5084"/>
    <w:multiLevelType w:val="hybridMultilevel"/>
    <w:tmpl w:val="4B50AD9C"/>
    <w:lvl w:ilvl="0" w:tplc="9CDAF8FC">
      <w:start w:val="1"/>
      <w:numFmt w:val="decimal"/>
      <w:lvlText w:val="%1."/>
      <w:lvlJc w:val="left"/>
      <w:pPr>
        <w:tabs>
          <w:tab w:val="num" w:pos="2346"/>
        </w:tabs>
        <w:ind w:left="2346" w:hanging="360"/>
      </w:pPr>
      <w:rPr>
        <w:rFonts w:ascii="Calibri" w:hAnsi="Calibri" w:cs="Calibri" w:hint="default"/>
        <w:b w:val="0"/>
        <w:bCs w:val="0"/>
        <w:i w:val="0"/>
        <w:iCs w:val="0"/>
        <w:sz w:val="24"/>
        <w:szCs w:val="24"/>
      </w:rPr>
    </w:lvl>
    <w:lvl w:ilvl="1" w:tplc="F1BC7F30">
      <w:start w:val="2"/>
      <w:numFmt w:val="bullet"/>
      <w:lvlText w:val=""/>
      <w:lvlJc w:val="left"/>
      <w:pPr>
        <w:tabs>
          <w:tab w:val="num" w:pos="2989"/>
        </w:tabs>
        <w:ind w:left="2989" w:hanging="283"/>
      </w:pPr>
      <w:rPr>
        <w:rFonts w:ascii="Symbol" w:hAnsi="Symbol" w:hint="default"/>
      </w:rPr>
    </w:lvl>
    <w:lvl w:ilvl="2" w:tplc="AF8E76B0">
      <w:start w:val="1"/>
      <w:numFmt w:val="decimal"/>
      <w:lvlText w:val="%3."/>
      <w:lvlJc w:val="left"/>
      <w:pPr>
        <w:tabs>
          <w:tab w:val="num" w:pos="3966"/>
        </w:tabs>
        <w:ind w:left="3966" w:hanging="360"/>
      </w:pPr>
      <w:rPr>
        <w:rFonts w:ascii="Calibri" w:eastAsia="Times New Roman" w:hAnsi="Calibri" w:cs="Calibri"/>
      </w:rPr>
    </w:lvl>
    <w:lvl w:ilvl="3" w:tplc="F35490CE">
      <w:start w:val="1"/>
      <w:numFmt w:val="lowerLetter"/>
      <w:lvlText w:val="%4)"/>
      <w:lvlJc w:val="left"/>
      <w:pPr>
        <w:tabs>
          <w:tab w:val="num" w:pos="4506"/>
        </w:tabs>
        <w:ind w:left="4506" w:hanging="360"/>
      </w:pPr>
      <w:rPr>
        <w:rFonts w:cs="Times New Roman" w:hint="default"/>
        <w:b w:val="0"/>
        <w:bCs w:val="0"/>
        <w:i w:val="0"/>
        <w:iCs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cs="Times New Roman" w:hint="default"/>
      </w:rPr>
    </w:lvl>
    <w:lvl w:ilvl="6" w:tplc="59BA9E8C">
      <w:start w:val="1"/>
      <w:numFmt w:val="decimal"/>
      <w:lvlText w:val="%7."/>
      <w:lvlJc w:val="left"/>
      <w:pPr>
        <w:tabs>
          <w:tab w:val="num" w:pos="6666"/>
        </w:tabs>
        <w:ind w:left="6666" w:hanging="360"/>
      </w:pPr>
      <w:rPr>
        <w:rFonts w:cs="Times New Roman" w:hint="default"/>
        <w:b w:val="0"/>
        <w:bCs w:val="0"/>
        <w:i w:val="0"/>
        <w:iCs w:val="0"/>
      </w:rPr>
    </w:lvl>
    <w:lvl w:ilvl="7" w:tplc="4262FEAA">
      <w:start w:val="1"/>
      <w:numFmt w:val="decimal"/>
      <w:lvlText w:val="%8)"/>
      <w:lvlJc w:val="left"/>
      <w:pPr>
        <w:ind w:left="7386" w:hanging="360"/>
      </w:pPr>
      <w:rPr>
        <w:rFonts w:ascii="Calibri" w:hAnsi="Calibri" w:cs="Calibri" w:hint="default"/>
        <w:color w:val="auto"/>
        <w:sz w:val="24"/>
        <w:szCs w:val="24"/>
      </w:rPr>
    </w:lvl>
    <w:lvl w:ilvl="8" w:tplc="0415001B">
      <w:start w:val="1"/>
      <w:numFmt w:val="lowerRoman"/>
      <w:lvlText w:val="%9."/>
      <w:lvlJc w:val="right"/>
      <w:pPr>
        <w:tabs>
          <w:tab w:val="num" w:pos="8106"/>
        </w:tabs>
        <w:ind w:left="8106" w:hanging="180"/>
      </w:pPr>
      <w:rPr>
        <w:rFonts w:cs="Times New Roman"/>
      </w:rPr>
    </w:lvl>
  </w:abstractNum>
  <w:num w:numId="1">
    <w:abstractNumId w:val="16"/>
  </w:num>
  <w:num w:numId="2">
    <w:abstractNumId w:val="13"/>
  </w:num>
  <w:num w:numId="3">
    <w:abstractNumId w:val="30"/>
  </w:num>
  <w:num w:numId="4">
    <w:abstractNumId w:val="17"/>
  </w:num>
  <w:num w:numId="5">
    <w:abstractNumId w:val="38"/>
  </w:num>
  <w:num w:numId="6">
    <w:abstractNumId w:val="33"/>
  </w:num>
  <w:num w:numId="7">
    <w:abstractNumId w:val="14"/>
  </w:num>
  <w:num w:numId="8">
    <w:abstractNumId w:val="7"/>
  </w:num>
  <w:num w:numId="9">
    <w:abstractNumId w:val="29"/>
  </w:num>
  <w:num w:numId="10">
    <w:abstractNumId w:val="37"/>
  </w:num>
  <w:num w:numId="11">
    <w:abstractNumId w:val="34"/>
  </w:num>
  <w:num w:numId="12">
    <w:abstractNumId w:val="27"/>
  </w:num>
  <w:num w:numId="13">
    <w:abstractNumId w:val="20"/>
  </w:num>
  <w:num w:numId="14">
    <w:abstractNumId w:val="36"/>
  </w:num>
  <w:num w:numId="15">
    <w:abstractNumId w:val="9"/>
  </w:num>
  <w:num w:numId="16">
    <w:abstractNumId w:val="5"/>
  </w:num>
  <w:num w:numId="17">
    <w:abstractNumId w:val="2"/>
  </w:num>
  <w:num w:numId="18">
    <w:abstractNumId w:val="21"/>
  </w:num>
  <w:num w:numId="19">
    <w:abstractNumId w:val="25"/>
  </w:num>
  <w:num w:numId="20">
    <w:abstractNumId w:val="15"/>
  </w:num>
  <w:num w:numId="21">
    <w:abstractNumId w:val="8"/>
  </w:num>
  <w:num w:numId="22">
    <w:abstractNumId w:val="19"/>
  </w:num>
  <w:num w:numId="23">
    <w:abstractNumId w:val="23"/>
  </w:num>
  <w:num w:numId="24">
    <w:abstractNumId w:val="26"/>
  </w:num>
  <w:num w:numId="25">
    <w:abstractNumId w:val="11"/>
  </w:num>
  <w:num w:numId="26">
    <w:abstractNumId w:val="24"/>
  </w:num>
  <w:num w:numId="27">
    <w:abstractNumId w:val="4"/>
  </w:num>
  <w:num w:numId="28">
    <w:abstractNumId w:val="35"/>
  </w:num>
  <w:num w:numId="29">
    <w:abstractNumId w:val="3"/>
  </w:num>
  <w:num w:numId="30">
    <w:abstractNumId w:val="12"/>
  </w:num>
  <w:num w:numId="31">
    <w:abstractNumId w:val="10"/>
  </w:num>
  <w:num w:numId="32">
    <w:abstractNumId w:val="31"/>
  </w:num>
  <w:num w:numId="33">
    <w:abstractNumId w:val="6"/>
  </w:num>
  <w:num w:numId="34">
    <w:abstractNumId w:val="18"/>
  </w:num>
  <w:num w:numId="35">
    <w:abstractNumId w:val="32"/>
  </w:num>
  <w:num w:numId="36">
    <w:abstractNumId w:val="0"/>
  </w:num>
  <w:num w:numId="37">
    <w:abstractNumId w:val="22"/>
  </w:num>
  <w:num w:numId="38">
    <w:abstractNumId w:val="1"/>
  </w:num>
  <w:num w:numId="39">
    <w:abstractNumId w:val="2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41986"/>
  </w:hdrShapeDefaults>
  <w:footnotePr>
    <w:footnote w:id="-1"/>
    <w:footnote w:id="0"/>
  </w:footnotePr>
  <w:endnotePr>
    <w:endnote w:id="-1"/>
    <w:endnote w:id="0"/>
  </w:endnotePr>
  <w:compat/>
  <w:rsids>
    <w:rsidRoot w:val="00CE279F"/>
    <w:rsid w:val="000128D1"/>
    <w:rsid w:val="00017DB7"/>
    <w:rsid w:val="00042748"/>
    <w:rsid w:val="00065EEE"/>
    <w:rsid w:val="00066D9C"/>
    <w:rsid w:val="0008725F"/>
    <w:rsid w:val="00096EB8"/>
    <w:rsid w:val="000A128B"/>
    <w:rsid w:val="000B00E9"/>
    <w:rsid w:val="000B0677"/>
    <w:rsid w:val="000B53F2"/>
    <w:rsid w:val="000B71B1"/>
    <w:rsid w:val="000D3237"/>
    <w:rsid w:val="000E2172"/>
    <w:rsid w:val="000F09B3"/>
    <w:rsid w:val="00104A5D"/>
    <w:rsid w:val="00113A29"/>
    <w:rsid w:val="001340EB"/>
    <w:rsid w:val="00142AD4"/>
    <w:rsid w:val="00150FB6"/>
    <w:rsid w:val="00160C5C"/>
    <w:rsid w:val="00165AF7"/>
    <w:rsid w:val="0018628F"/>
    <w:rsid w:val="0019016C"/>
    <w:rsid w:val="001A0AF9"/>
    <w:rsid w:val="001C7DA0"/>
    <w:rsid w:val="001D2BB0"/>
    <w:rsid w:val="001D7A6C"/>
    <w:rsid w:val="001F0D19"/>
    <w:rsid w:val="00200058"/>
    <w:rsid w:val="002236F3"/>
    <w:rsid w:val="00240F29"/>
    <w:rsid w:val="00246AF5"/>
    <w:rsid w:val="00255DB9"/>
    <w:rsid w:val="00264E53"/>
    <w:rsid w:val="00271C99"/>
    <w:rsid w:val="00274E5D"/>
    <w:rsid w:val="002A11D7"/>
    <w:rsid w:val="002A297D"/>
    <w:rsid w:val="002E6848"/>
    <w:rsid w:val="003201F0"/>
    <w:rsid w:val="00323846"/>
    <w:rsid w:val="003240F4"/>
    <w:rsid w:val="0032504A"/>
    <w:rsid w:val="00331873"/>
    <w:rsid w:val="00365A1C"/>
    <w:rsid w:val="003B1CFD"/>
    <w:rsid w:val="003F33DA"/>
    <w:rsid w:val="003F4B49"/>
    <w:rsid w:val="00404684"/>
    <w:rsid w:val="00416CE1"/>
    <w:rsid w:val="00416DDA"/>
    <w:rsid w:val="004346CD"/>
    <w:rsid w:val="00450501"/>
    <w:rsid w:val="00462360"/>
    <w:rsid w:val="00462E45"/>
    <w:rsid w:val="004737AB"/>
    <w:rsid w:val="004902A5"/>
    <w:rsid w:val="00496B2B"/>
    <w:rsid w:val="004A572D"/>
    <w:rsid w:val="004A7E93"/>
    <w:rsid w:val="004B4134"/>
    <w:rsid w:val="004D637B"/>
    <w:rsid w:val="004E60ED"/>
    <w:rsid w:val="004E625A"/>
    <w:rsid w:val="004F621F"/>
    <w:rsid w:val="00505D60"/>
    <w:rsid w:val="0052697E"/>
    <w:rsid w:val="00537DBD"/>
    <w:rsid w:val="00540406"/>
    <w:rsid w:val="0054756E"/>
    <w:rsid w:val="005540DB"/>
    <w:rsid w:val="00570325"/>
    <w:rsid w:val="00586D40"/>
    <w:rsid w:val="005903CE"/>
    <w:rsid w:val="0059519D"/>
    <w:rsid w:val="005A6331"/>
    <w:rsid w:val="005B06C7"/>
    <w:rsid w:val="005E0ACB"/>
    <w:rsid w:val="005E2C87"/>
    <w:rsid w:val="005E6235"/>
    <w:rsid w:val="00603E2D"/>
    <w:rsid w:val="00610B29"/>
    <w:rsid w:val="00614721"/>
    <w:rsid w:val="00623C7F"/>
    <w:rsid w:val="006344FD"/>
    <w:rsid w:val="006348B8"/>
    <w:rsid w:val="00634B44"/>
    <w:rsid w:val="006366C5"/>
    <w:rsid w:val="00637958"/>
    <w:rsid w:val="00647CFA"/>
    <w:rsid w:val="006826B3"/>
    <w:rsid w:val="00685E8F"/>
    <w:rsid w:val="006A4F65"/>
    <w:rsid w:val="006B65B1"/>
    <w:rsid w:val="006D1646"/>
    <w:rsid w:val="006E4897"/>
    <w:rsid w:val="00712229"/>
    <w:rsid w:val="00726456"/>
    <w:rsid w:val="0075532A"/>
    <w:rsid w:val="007A59A4"/>
    <w:rsid w:val="007E3686"/>
    <w:rsid w:val="007E65F1"/>
    <w:rsid w:val="007F7B8A"/>
    <w:rsid w:val="00803583"/>
    <w:rsid w:val="00821EB6"/>
    <w:rsid w:val="008249C4"/>
    <w:rsid w:val="00841E80"/>
    <w:rsid w:val="0084266F"/>
    <w:rsid w:val="008557DC"/>
    <w:rsid w:val="00862884"/>
    <w:rsid w:val="00862CC2"/>
    <w:rsid w:val="0087550A"/>
    <w:rsid w:val="008A26C4"/>
    <w:rsid w:val="008A5B27"/>
    <w:rsid w:val="008A7E82"/>
    <w:rsid w:val="008B3CAE"/>
    <w:rsid w:val="008B6D46"/>
    <w:rsid w:val="008B7B73"/>
    <w:rsid w:val="008D3247"/>
    <w:rsid w:val="00913D28"/>
    <w:rsid w:val="009312DE"/>
    <w:rsid w:val="00945986"/>
    <w:rsid w:val="009479E2"/>
    <w:rsid w:val="00956E1D"/>
    <w:rsid w:val="0096502A"/>
    <w:rsid w:val="0098560C"/>
    <w:rsid w:val="009874AF"/>
    <w:rsid w:val="009A3736"/>
    <w:rsid w:val="009B171D"/>
    <w:rsid w:val="009B2F47"/>
    <w:rsid w:val="009B4143"/>
    <w:rsid w:val="009C4256"/>
    <w:rsid w:val="009C6A54"/>
    <w:rsid w:val="009E1D26"/>
    <w:rsid w:val="009E6E91"/>
    <w:rsid w:val="00A02779"/>
    <w:rsid w:val="00A11E7A"/>
    <w:rsid w:val="00A24F69"/>
    <w:rsid w:val="00A26B48"/>
    <w:rsid w:val="00A35076"/>
    <w:rsid w:val="00A462C6"/>
    <w:rsid w:val="00A519C5"/>
    <w:rsid w:val="00A61DBA"/>
    <w:rsid w:val="00A638E6"/>
    <w:rsid w:val="00A8069A"/>
    <w:rsid w:val="00A91806"/>
    <w:rsid w:val="00AA0A6A"/>
    <w:rsid w:val="00AB2F62"/>
    <w:rsid w:val="00AE66A2"/>
    <w:rsid w:val="00B025D6"/>
    <w:rsid w:val="00B1080A"/>
    <w:rsid w:val="00B242CB"/>
    <w:rsid w:val="00B30010"/>
    <w:rsid w:val="00B37052"/>
    <w:rsid w:val="00B41EC7"/>
    <w:rsid w:val="00B46E37"/>
    <w:rsid w:val="00B50EF8"/>
    <w:rsid w:val="00B5112A"/>
    <w:rsid w:val="00B70557"/>
    <w:rsid w:val="00B73469"/>
    <w:rsid w:val="00B84389"/>
    <w:rsid w:val="00BD31B8"/>
    <w:rsid w:val="00BD4D40"/>
    <w:rsid w:val="00BF0B3D"/>
    <w:rsid w:val="00BF1980"/>
    <w:rsid w:val="00C10023"/>
    <w:rsid w:val="00C42F82"/>
    <w:rsid w:val="00C80895"/>
    <w:rsid w:val="00C93BD1"/>
    <w:rsid w:val="00CA4E50"/>
    <w:rsid w:val="00CB3538"/>
    <w:rsid w:val="00CB5A9A"/>
    <w:rsid w:val="00CB7BC4"/>
    <w:rsid w:val="00CC1301"/>
    <w:rsid w:val="00CC21C5"/>
    <w:rsid w:val="00CC432A"/>
    <w:rsid w:val="00CD051C"/>
    <w:rsid w:val="00CE279F"/>
    <w:rsid w:val="00D01240"/>
    <w:rsid w:val="00D159B8"/>
    <w:rsid w:val="00D86BAB"/>
    <w:rsid w:val="00D92027"/>
    <w:rsid w:val="00DA1722"/>
    <w:rsid w:val="00DC0A8B"/>
    <w:rsid w:val="00DC4626"/>
    <w:rsid w:val="00DF6CB7"/>
    <w:rsid w:val="00E12FBA"/>
    <w:rsid w:val="00E20F95"/>
    <w:rsid w:val="00E21D70"/>
    <w:rsid w:val="00E269A0"/>
    <w:rsid w:val="00E36B4D"/>
    <w:rsid w:val="00E47207"/>
    <w:rsid w:val="00E55CEF"/>
    <w:rsid w:val="00E64D1F"/>
    <w:rsid w:val="00E73909"/>
    <w:rsid w:val="00E81361"/>
    <w:rsid w:val="00EC2665"/>
    <w:rsid w:val="00EC6A0D"/>
    <w:rsid w:val="00EC777E"/>
    <w:rsid w:val="00F06348"/>
    <w:rsid w:val="00F1145B"/>
    <w:rsid w:val="00F234C9"/>
    <w:rsid w:val="00F302BD"/>
    <w:rsid w:val="00F3451C"/>
    <w:rsid w:val="00F43E66"/>
    <w:rsid w:val="00F56FC9"/>
    <w:rsid w:val="00F7139E"/>
    <w:rsid w:val="00F736B9"/>
    <w:rsid w:val="00F80338"/>
    <w:rsid w:val="00F85F87"/>
    <w:rsid w:val="00FA7C5D"/>
    <w:rsid w:val="00FB05C2"/>
    <w:rsid w:val="00FB676E"/>
    <w:rsid w:val="00FB6999"/>
    <w:rsid w:val="00FC4F59"/>
    <w:rsid w:val="00FC6112"/>
    <w:rsid w:val="00FD318E"/>
    <w:rsid w:val="00FD7A77"/>
    <w:rsid w:val="00FE0778"/>
    <w:rsid w:val="00FF4921"/>
    <w:rsid w:val="00FF74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6E37"/>
  </w:style>
  <w:style w:type="paragraph" w:styleId="Nagwek1">
    <w:name w:val="heading 1"/>
    <w:basedOn w:val="Normalny"/>
    <w:next w:val="Normalny"/>
    <w:link w:val="Nagwek1Znak"/>
    <w:autoRedefine/>
    <w:uiPriority w:val="9"/>
    <w:qFormat/>
    <w:rsid w:val="00F80338"/>
    <w:pPr>
      <w:keepNext/>
      <w:keepLines/>
      <w:spacing w:before="600" w:after="400" w:line="600" w:lineRule="exact"/>
      <w:outlineLvl w:val="0"/>
    </w:pPr>
    <w:rPr>
      <w:rFonts w:eastAsiaTheme="majorEastAsia" w:cstheme="majorBidi"/>
      <w:b/>
      <w:sz w:val="32"/>
      <w:szCs w:val="32"/>
      <w:lang w:eastAsia="pl-PL"/>
    </w:rPr>
  </w:style>
  <w:style w:type="paragraph" w:styleId="Nagwek2">
    <w:name w:val="heading 2"/>
    <w:basedOn w:val="Normalny"/>
    <w:next w:val="Normalny"/>
    <w:link w:val="Nagwek2Znak"/>
    <w:uiPriority w:val="9"/>
    <w:semiHidden/>
    <w:unhideWhenUsed/>
    <w:qFormat/>
    <w:rsid w:val="000B00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agwek2"/>
    <w:next w:val="Normalny"/>
    <w:link w:val="Nagwek3Znak"/>
    <w:qFormat/>
    <w:rsid w:val="000B00E9"/>
    <w:pPr>
      <w:keepNext w:val="0"/>
      <w:keepLines w:val="0"/>
      <w:suppressAutoHyphens/>
      <w:spacing w:before="120" w:after="120" w:line="276" w:lineRule="auto"/>
      <w:ind w:left="360" w:hanging="360"/>
      <w:contextualSpacing/>
      <w:jc w:val="right"/>
      <w:textAlignment w:val="baseline"/>
      <w:outlineLvl w:val="2"/>
    </w:pPr>
    <w:rPr>
      <w:rFonts w:ascii="Calibri Light" w:eastAsia="Times New Roman" w:hAnsi="Calibri Light" w:cs="Calibri Light"/>
      <w:color w:val="auto"/>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0338"/>
    <w:rPr>
      <w:rFonts w:eastAsiaTheme="majorEastAsia" w:cstheme="majorBidi"/>
      <w:b/>
      <w:sz w:val="32"/>
      <w:szCs w:val="32"/>
      <w:lang w:eastAsia="pl-PL"/>
    </w:rPr>
  </w:style>
  <w:style w:type="paragraph" w:styleId="Nagwek">
    <w:name w:val="header"/>
    <w:basedOn w:val="Normalny"/>
    <w:link w:val="NagwekZnak"/>
    <w:uiPriority w:val="99"/>
    <w:unhideWhenUsed/>
    <w:rsid w:val="00CE279F"/>
    <w:pPr>
      <w:tabs>
        <w:tab w:val="center" w:pos="4536"/>
        <w:tab w:val="right" w:pos="9072"/>
      </w:tabs>
      <w:spacing w:line="240" w:lineRule="auto"/>
    </w:pPr>
  </w:style>
  <w:style w:type="character" w:customStyle="1" w:styleId="NagwekZnak">
    <w:name w:val="Nagłówek Znak"/>
    <w:basedOn w:val="Domylnaczcionkaakapitu"/>
    <w:link w:val="Nagwek"/>
    <w:rsid w:val="00CE279F"/>
  </w:style>
  <w:style w:type="paragraph" w:styleId="Stopka">
    <w:name w:val="footer"/>
    <w:basedOn w:val="Normalny"/>
    <w:link w:val="StopkaZnak"/>
    <w:uiPriority w:val="99"/>
    <w:unhideWhenUsed/>
    <w:rsid w:val="00CE279F"/>
    <w:pPr>
      <w:tabs>
        <w:tab w:val="center" w:pos="4536"/>
        <w:tab w:val="right" w:pos="9072"/>
      </w:tabs>
      <w:spacing w:line="240" w:lineRule="auto"/>
    </w:pPr>
  </w:style>
  <w:style w:type="character" w:customStyle="1" w:styleId="StopkaZnak">
    <w:name w:val="Stopka Znak"/>
    <w:basedOn w:val="Domylnaczcionkaakapitu"/>
    <w:link w:val="Stopka"/>
    <w:uiPriority w:val="99"/>
    <w:rsid w:val="00CE279F"/>
  </w:style>
  <w:style w:type="paragraph" w:customStyle="1" w:styleId="TreA">
    <w:name w:val="Treść A"/>
    <w:uiPriority w:val="99"/>
    <w:rsid w:val="003F4B49"/>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240" w:lineRule="auto"/>
    </w:pPr>
    <w:rPr>
      <w:rFonts w:ascii="Times New Roman" w:eastAsia="Arial Unicode MS" w:hAnsi="Times New Roman" w:cs="Arial Unicode MS"/>
      <w:color w:val="000000"/>
      <w:sz w:val="24"/>
      <w:szCs w:val="24"/>
      <w:u w:color="000000"/>
      <w:lang w:eastAsia="pl-PL"/>
    </w:rPr>
  </w:style>
  <w:style w:type="character" w:customStyle="1" w:styleId="Brak">
    <w:name w:val="Brak"/>
    <w:uiPriority w:val="99"/>
    <w:rsid w:val="003F4B49"/>
  </w:style>
  <w:style w:type="paragraph" w:styleId="Akapitzlist">
    <w:name w:val="List Paragraph"/>
    <w:aliases w:val="Bulleted list,Akapit z listą BS,Akapit z listą;1_literowka,1_literowka,Literowanie,Numerowanie,List Paragraph,L1,Akapit z listą5,Odstavec,Kolorowa lista — akcent 11,CW_Lista,Podsis rysunku,sw tekst,normalny tekst"/>
    <w:basedOn w:val="Normalny"/>
    <w:link w:val="AkapitzlistZnak"/>
    <w:uiPriority w:val="34"/>
    <w:qFormat/>
    <w:rsid w:val="003F4B49"/>
    <w:pPr>
      <w:ind w:left="720"/>
      <w:contextualSpacing/>
    </w:pPr>
    <w:rPr>
      <w:rFonts w:ascii="Calibri" w:eastAsia="Calibri" w:hAnsi="Calibri" w:cs="Times New Roman"/>
    </w:rPr>
  </w:style>
  <w:style w:type="character" w:customStyle="1" w:styleId="AkapitzlistZnak">
    <w:name w:val="Akapit z listą Znak"/>
    <w:aliases w:val="Bulleted list Znak,Akapit z listą BS Znak,Akapit z listą;1_literowka Znak,1_literowka Znak,Literowanie Znak,Numerowanie Znak,List Paragraph Znak,L1 Znak,Akapit z listą5 Znak,Odstavec Znak,Kolorowa lista — akcent 11 Znak,CW_Lista Znak"/>
    <w:link w:val="Akapitzlist"/>
    <w:uiPriority w:val="99"/>
    <w:qFormat/>
    <w:locked/>
    <w:rsid w:val="003F4B49"/>
    <w:rPr>
      <w:rFonts w:ascii="Calibri" w:eastAsia="Calibri" w:hAnsi="Calibri" w:cs="Times New Roman"/>
    </w:rPr>
  </w:style>
  <w:style w:type="character" w:styleId="Hipercze">
    <w:name w:val="Hyperlink"/>
    <w:basedOn w:val="Domylnaczcionkaakapitu"/>
    <w:uiPriority w:val="99"/>
    <w:unhideWhenUsed/>
    <w:rsid w:val="0054756E"/>
    <w:rPr>
      <w:color w:val="0000FF"/>
      <w:u w:val="single"/>
    </w:rPr>
  </w:style>
  <w:style w:type="character" w:customStyle="1" w:styleId="brak0">
    <w:name w:val="brak"/>
    <w:basedOn w:val="Domylnaczcionkaakapitu"/>
    <w:rsid w:val="0054756E"/>
  </w:style>
  <w:style w:type="paragraph" w:styleId="Tekstdymka">
    <w:name w:val="Balloon Text"/>
    <w:basedOn w:val="Normalny"/>
    <w:link w:val="TekstdymkaZnak"/>
    <w:uiPriority w:val="99"/>
    <w:semiHidden/>
    <w:unhideWhenUsed/>
    <w:rsid w:val="001F0D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0D19"/>
    <w:rPr>
      <w:rFonts w:ascii="Segoe UI" w:hAnsi="Segoe UI" w:cs="Segoe UI"/>
      <w:sz w:val="18"/>
      <w:szCs w:val="18"/>
    </w:rPr>
  </w:style>
  <w:style w:type="paragraph" w:styleId="NormalnyWeb">
    <w:name w:val="Normal (Web)"/>
    <w:basedOn w:val="Normalny"/>
    <w:uiPriority w:val="99"/>
    <w:unhideWhenUsed/>
    <w:rsid w:val="001F0D19"/>
    <w:pPr>
      <w:spacing w:before="100" w:beforeAutospacing="1" w:after="100" w:afterAutospacing="1"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uiPriority w:val="99"/>
    <w:unhideWhenUsed/>
    <w:rsid w:val="0008725F"/>
    <w:pPr>
      <w:spacing w:before="80" w:after="120" w:line="276" w:lineRule="auto"/>
    </w:pPr>
    <w:rPr>
      <w:rFonts w:ascii="Calibri" w:eastAsia="MS Mincho" w:hAnsi="Calibri" w:cs="Times New Roman"/>
      <w:sz w:val="24"/>
      <w:szCs w:val="20"/>
      <w:lang w:eastAsia="ja-JP"/>
    </w:rPr>
  </w:style>
  <w:style w:type="character" w:customStyle="1" w:styleId="TekstpodstawowyZnak">
    <w:name w:val="Tekst podstawowy Znak"/>
    <w:basedOn w:val="Domylnaczcionkaakapitu"/>
    <w:link w:val="Tekstpodstawowy"/>
    <w:uiPriority w:val="99"/>
    <w:rsid w:val="0008725F"/>
    <w:rPr>
      <w:rFonts w:ascii="Calibri" w:eastAsia="MS Mincho" w:hAnsi="Calibri" w:cs="Times New Roman"/>
      <w:sz w:val="24"/>
      <w:szCs w:val="20"/>
      <w:lang w:eastAsia="ja-JP"/>
    </w:rPr>
  </w:style>
  <w:style w:type="character" w:styleId="Pogrubienie">
    <w:name w:val="Strong"/>
    <w:basedOn w:val="Domylnaczcionkaakapitu"/>
    <w:uiPriority w:val="22"/>
    <w:qFormat/>
    <w:rsid w:val="004737AB"/>
    <w:rPr>
      <w:b/>
      <w:bCs/>
    </w:rPr>
  </w:style>
  <w:style w:type="paragraph" w:customStyle="1" w:styleId="Default">
    <w:name w:val="Default"/>
    <w:uiPriority w:val="99"/>
    <w:rsid w:val="000128D1"/>
    <w:pPr>
      <w:spacing w:line="240" w:lineRule="auto"/>
    </w:pPr>
    <w:rPr>
      <w:rFonts w:ascii="Helvetica" w:eastAsia="Helvetica" w:hAnsi="Helvetica" w:cs="Helvetica"/>
      <w:color w:val="000000"/>
      <w:u w:color="000000"/>
      <w:lang w:eastAsia="pl-PL"/>
    </w:rPr>
  </w:style>
  <w:style w:type="paragraph" w:customStyle="1" w:styleId="Standard">
    <w:name w:val="Standard"/>
    <w:rsid w:val="00FB05C2"/>
    <w:pPr>
      <w:suppressAutoHyphens/>
      <w:autoSpaceDN w:val="0"/>
      <w:textAlignment w:val="baseline"/>
    </w:pPr>
    <w:rPr>
      <w:rFonts w:ascii="Arial" w:eastAsia="Times New Roman" w:hAnsi="Arial" w:cs="Arial"/>
      <w:kern w:val="3"/>
      <w:lang w:eastAsia="zh-CN"/>
    </w:rPr>
  </w:style>
  <w:style w:type="paragraph" w:styleId="Listanumerowana">
    <w:name w:val="List Number"/>
    <w:basedOn w:val="Normalny"/>
    <w:uiPriority w:val="99"/>
    <w:rsid w:val="005E6235"/>
    <w:pPr>
      <w:numPr>
        <w:numId w:val="13"/>
      </w:numPr>
      <w:suppressAutoHyphens/>
      <w:spacing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0B00E9"/>
    <w:rPr>
      <w:rFonts w:ascii="Calibri Light" w:eastAsia="Times New Roman" w:hAnsi="Calibri Light" w:cs="Calibri Light"/>
      <w:kern w:val="1"/>
      <w:sz w:val="24"/>
      <w:szCs w:val="24"/>
      <w:lang w:eastAsia="pl-PL"/>
    </w:rPr>
  </w:style>
  <w:style w:type="character" w:customStyle="1" w:styleId="WW8Num12z0">
    <w:name w:val="WW8Num12z0"/>
    <w:rsid w:val="000B00E9"/>
    <w:rPr>
      <w:rFonts w:eastAsia="Times New Roman" w:cs="Times New Roman"/>
      <w:color w:val="000000"/>
    </w:rPr>
  </w:style>
  <w:style w:type="paragraph" w:styleId="Tekstprzypisudolnego">
    <w:name w:val="footnote text"/>
    <w:basedOn w:val="Normalny"/>
    <w:link w:val="TekstprzypisudolnegoZnak"/>
    <w:uiPriority w:val="99"/>
    <w:semiHidden/>
    <w:unhideWhenUsed/>
    <w:rsid w:val="000B00E9"/>
    <w:pPr>
      <w:suppressAutoHyphens/>
      <w:spacing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0B00E9"/>
    <w:rPr>
      <w:rFonts w:ascii="Times New Roman" w:eastAsia="Times New Roman" w:hAnsi="Times New Roman" w:cs="Times New Roman"/>
      <w:sz w:val="20"/>
      <w:szCs w:val="20"/>
      <w:lang w:eastAsia="zh-CN"/>
    </w:rPr>
  </w:style>
  <w:style w:type="character" w:styleId="Odwoanieprzypisudolnego">
    <w:name w:val="footnote reference"/>
    <w:uiPriority w:val="99"/>
    <w:semiHidden/>
    <w:unhideWhenUsed/>
    <w:rsid w:val="000B00E9"/>
    <w:rPr>
      <w:vertAlign w:val="superscript"/>
    </w:rPr>
  </w:style>
  <w:style w:type="character" w:customStyle="1" w:styleId="Nagwek2Znak">
    <w:name w:val="Nagłówek 2 Znak"/>
    <w:basedOn w:val="Domylnaczcionkaakapitu"/>
    <w:link w:val="Nagwek2"/>
    <w:uiPriority w:val="9"/>
    <w:semiHidden/>
    <w:rsid w:val="000B00E9"/>
    <w:rPr>
      <w:rFonts w:asciiTheme="majorHAnsi" w:eastAsiaTheme="majorEastAsia" w:hAnsiTheme="majorHAnsi" w:cstheme="majorBidi"/>
      <w:color w:val="2E74B5" w:themeColor="accent1" w:themeShade="BF"/>
      <w:sz w:val="26"/>
      <w:szCs w:val="26"/>
    </w:rPr>
  </w:style>
  <w:style w:type="paragraph" w:styleId="Tekstprzypisukocowego">
    <w:name w:val="endnote text"/>
    <w:basedOn w:val="Normalny"/>
    <w:link w:val="TekstprzypisukocowegoZnak"/>
    <w:uiPriority w:val="99"/>
    <w:semiHidden/>
    <w:unhideWhenUsed/>
    <w:rsid w:val="008A26C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A26C4"/>
    <w:rPr>
      <w:sz w:val="20"/>
      <w:szCs w:val="20"/>
    </w:rPr>
  </w:style>
  <w:style w:type="character" w:styleId="Odwoanieprzypisukocowego">
    <w:name w:val="endnote reference"/>
    <w:basedOn w:val="Domylnaczcionkaakapitu"/>
    <w:uiPriority w:val="99"/>
    <w:semiHidden/>
    <w:unhideWhenUsed/>
    <w:rsid w:val="008A26C4"/>
    <w:rPr>
      <w:vertAlign w:val="superscript"/>
    </w:rPr>
  </w:style>
  <w:style w:type="character" w:styleId="Odwoaniedokomentarza">
    <w:name w:val="annotation reference"/>
    <w:basedOn w:val="Domylnaczcionkaakapitu"/>
    <w:uiPriority w:val="99"/>
    <w:semiHidden/>
    <w:unhideWhenUsed/>
    <w:rsid w:val="00E47207"/>
    <w:rPr>
      <w:sz w:val="16"/>
      <w:szCs w:val="16"/>
    </w:rPr>
  </w:style>
  <w:style w:type="paragraph" w:styleId="Tekstkomentarza">
    <w:name w:val="annotation text"/>
    <w:basedOn w:val="Normalny"/>
    <w:link w:val="TekstkomentarzaZnak"/>
    <w:uiPriority w:val="99"/>
    <w:semiHidden/>
    <w:unhideWhenUsed/>
    <w:rsid w:val="00E472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7207"/>
    <w:rPr>
      <w:sz w:val="20"/>
      <w:szCs w:val="20"/>
    </w:rPr>
  </w:style>
  <w:style w:type="paragraph" w:styleId="Tematkomentarza">
    <w:name w:val="annotation subject"/>
    <w:basedOn w:val="Tekstkomentarza"/>
    <w:next w:val="Tekstkomentarza"/>
    <w:link w:val="TematkomentarzaZnak"/>
    <w:uiPriority w:val="99"/>
    <w:semiHidden/>
    <w:unhideWhenUsed/>
    <w:rsid w:val="00E47207"/>
    <w:rPr>
      <w:b/>
      <w:bCs/>
    </w:rPr>
  </w:style>
  <w:style w:type="character" w:customStyle="1" w:styleId="TematkomentarzaZnak">
    <w:name w:val="Temat komentarza Znak"/>
    <w:basedOn w:val="TekstkomentarzaZnak"/>
    <w:link w:val="Tematkomentarza"/>
    <w:uiPriority w:val="99"/>
    <w:semiHidden/>
    <w:rsid w:val="00E47207"/>
    <w:rPr>
      <w:b/>
      <w:bCs/>
      <w:sz w:val="20"/>
      <w:szCs w:val="20"/>
    </w:rPr>
  </w:style>
  <w:style w:type="paragraph" w:styleId="Zwykytekst">
    <w:name w:val="Plain Text"/>
    <w:basedOn w:val="Normalny"/>
    <w:link w:val="ZwykytekstZnak"/>
    <w:uiPriority w:val="99"/>
    <w:rsid w:val="004A7E93"/>
    <w:pPr>
      <w:spacing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4A7E93"/>
    <w:rPr>
      <w:rFonts w:ascii="Courier New" w:eastAsia="Times New Roman" w:hAnsi="Courier New" w:cs="Courier New"/>
      <w:sz w:val="20"/>
      <w:szCs w:val="20"/>
      <w:lang w:eastAsia="pl-PL"/>
    </w:rPr>
  </w:style>
  <w:style w:type="character" w:styleId="Tekstzastpczy">
    <w:name w:val="Placeholder Text"/>
    <w:basedOn w:val="Domylnaczcionkaakapitu"/>
    <w:uiPriority w:val="99"/>
    <w:semiHidden/>
    <w:rsid w:val="000D3237"/>
    <w:rPr>
      <w:color w:val="808080"/>
    </w:rPr>
  </w:style>
</w:styles>
</file>

<file path=word/webSettings.xml><?xml version="1.0" encoding="utf-8"?>
<w:webSettings xmlns:r="http://schemas.openxmlformats.org/officeDocument/2006/relationships" xmlns:w="http://schemas.openxmlformats.org/wordprocessingml/2006/main">
  <w:divs>
    <w:div w:id="214048910">
      <w:bodyDiv w:val="1"/>
      <w:marLeft w:val="0"/>
      <w:marRight w:val="0"/>
      <w:marTop w:val="0"/>
      <w:marBottom w:val="0"/>
      <w:divBdr>
        <w:top w:val="none" w:sz="0" w:space="0" w:color="auto"/>
        <w:left w:val="none" w:sz="0" w:space="0" w:color="auto"/>
        <w:bottom w:val="none" w:sz="0" w:space="0" w:color="auto"/>
        <w:right w:val="none" w:sz="0" w:space="0" w:color="auto"/>
      </w:divBdr>
    </w:div>
    <w:div w:id="225461537">
      <w:bodyDiv w:val="1"/>
      <w:marLeft w:val="0"/>
      <w:marRight w:val="0"/>
      <w:marTop w:val="0"/>
      <w:marBottom w:val="0"/>
      <w:divBdr>
        <w:top w:val="none" w:sz="0" w:space="0" w:color="auto"/>
        <w:left w:val="none" w:sz="0" w:space="0" w:color="auto"/>
        <w:bottom w:val="none" w:sz="0" w:space="0" w:color="auto"/>
        <w:right w:val="none" w:sz="0" w:space="0" w:color="auto"/>
      </w:divBdr>
    </w:div>
    <w:div w:id="277109343">
      <w:bodyDiv w:val="1"/>
      <w:marLeft w:val="0"/>
      <w:marRight w:val="0"/>
      <w:marTop w:val="0"/>
      <w:marBottom w:val="0"/>
      <w:divBdr>
        <w:top w:val="none" w:sz="0" w:space="0" w:color="auto"/>
        <w:left w:val="none" w:sz="0" w:space="0" w:color="auto"/>
        <w:bottom w:val="none" w:sz="0" w:space="0" w:color="auto"/>
        <w:right w:val="none" w:sz="0" w:space="0" w:color="auto"/>
      </w:divBdr>
    </w:div>
    <w:div w:id="382751950">
      <w:bodyDiv w:val="1"/>
      <w:marLeft w:val="0"/>
      <w:marRight w:val="0"/>
      <w:marTop w:val="0"/>
      <w:marBottom w:val="0"/>
      <w:divBdr>
        <w:top w:val="none" w:sz="0" w:space="0" w:color="auto"/>
        <w:left w:val="none" w:sz="0" w:space="0" w:color="auto"/>
        <w:bottom w:val="none" w:sz="0" w:space="0" w:color="auto"/>
        <w:right w:val="none" w:sz="0" w:space="0" w:color="auto"/>
      </w:divBdr>
    </w:div>
    <w:div w:id="445078806">
      <w:bodyDiv w:val="1"/>
      <w:marLeft w:val="0"/>
      <w:marRight w:val="0"/>
      <w:marTop w:val="0"/>
      <w:marBottom w:val="0"/>
      <w:divBdr>
        <w:top w:val="none" w:sz="0" w:space="0" w:color="auto"/>
        <w:left w:val="none" w:sz="0" w:space="0" w:color="auto"/>
        <w:bottom w:val="none" w:sz="0" w:space="0" w:color="auto"/>
        <w:right w:val="none" w:sz="0" w:space="0" w:color="auto"/>
      </w:divBdr>
    </w:div>
    <w:div w:id="887912468">
      <w:bodyDiv w:val="1"/>
      <w:marLeft w:val="0"/>
      <w:marRight w:val="0"/>
      <w:marTop w:val="0"/>
      <w:marBottom w:val="0"/>
      <w:divBdr>
        <w:top w:val="none" w:sz="0" w:space="0" w:color="auto"/>
        <w:left w:val="none" w:sz="0" w:space="0" w:color="auto"/>
        <w:bottom w:val="none" w:sz="0" w:space="0" w:color="auto"/>
        <w:right w:val="none" w:sz="0" w:space="0" w:color="auto"/>
      </w:divBdr>
    </w:div>
    <w:div w:id="1171405462">
      <w:bodyDiv w:val="1"/>
      <w:marLeft w:val="0"/>
      <w:marRight w:val="0"/>
      <w:marTop w:val="0"/>
      <w:marBottom w:val="0"/>
      <w:divBdr>
        <w:top w:val="none" w:sz="0" w:space="0" w:color="auto"/>
        <w:left w:val="none" w:sz="0" w:space="0" w:color="auto"/>
        <w:bottom w:val="none" w:sz="0" w:space="0" w:color="auto"/>
        <w:right w:val="none" w:sz="0" w:space="0" w:color="auto"/>
      </w:divBdr>
    </w:div>
    <w:div w:id="1186288060">
      <w:bodyDiv w:val="1"/>
      <w:marLeft w:val="0"/>
      <w:marRight w:val="0"/>
      <w:marTop w:val="0"/>
      <w:marBottom w:val="0"/>
      <w:divBdr>
        <w:top w:val="none" w:sz="0" w:space="0" w:color="auto"/>
        <w:left w:val="none" w:sz="0" w:space="0" w:color="auto"/>
        <w:bottom w:val="none" w:sz="0" w:space="0" w:color="auto"/>
        <w:right w:val="none" w:sz="0" w:space="0" w:color="auto"/>
      </w:divBdr>
    </w:div>
    <w:div w:id="1581015319">
      <w:bodyDiv w:val="1"/>
      <w:marLeft w:val="0"/>
      <w:marRight w:val="0"/>
      <w:marTop w:val="0"/>
      <w:marBottom w:val="0"/>
      <w:divBdr>
        <w:top w:val="none" w:sz="0" w:space="0" w:color="auto"/>
        <w:left w:val="none" w:sz="0" w:space="0" w:color="auto"/>
        <w:bottom w:val="none" w:sz="0" w:space="0" w:color="auto"/>
        <w:right w:val="none" w:sz="0" w:space="0" w:color="auto"/>
      </w:divBdr>
    </w:div>
    <w:div w:id="1656766116">
      <w:bodyDiv w:val="1"/>
      <w:marLeft w:val="0"/>
      <w:marRight w:val="0"/>
      <w:marTop w:val="0"/>
      <w:marBottom w:val="0"/>
      <w:divBdr>
        <w:top w:val="none" w:sz="0" w:space="0" w:color="auto"/>
        <w:left w:val="none" w:sz="0" w:space="0" w:color="auto"/>
        <w:bottom w:val="none" w:sz="0" w:space="0" w:color="auto"/>
        <w:right w:val="none" w:sz="0" w:space="0" w:color="auto"/>
      </w:divBdr>
    </w:div>
    <w:div w:id="20797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pera-slaska.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azakonkurencyjno&#347;ci.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5de.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opera-slask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wolski@opera-slaska.pl" TargetMode="External"/><Relationship Id="rId23" Type="http://schemas.openxmlformats.org/officeDocument/2006/relationships/fontTable" Target="fontTable.xml"/><Relationship Id="rId10" Type="http://schemas.openxmlformats.org/officeDocument/2006/relationships/hyperlink" Target="mailto:kancelaria@opera-slask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zakonkurencyjno&#347;ci.gov.pl" TargetMode="External"/><Relationship Id="rId14" Type="http://schemas.openxmlformats.org/officeDocument/2006/relationships/hyperlink" Target="https://bip-slaskie.pl/osbyt/"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3ADCE-74EE-44EA-85EC-2D7EC342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3097</Words>
  <Characters>18584</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c:creator>
  <cp:lastModifiedBy>Dagmara Juszczyszyn</cp:lastModifiedBy>
  <cp:revision>5</cp:revision>
  <cp:lastPrinted>2020-02-27T14:03:00Z</cp:lastPrinted>
  <dcterms:created xsi:type="dcterms:W3CDTF">2020-02-27T16:42:00Z</dcterms:created>
  <dcterms:modified xsi:type="dcterms:W3CDTF">2020-02-27T17:18:00Z</dcterms:modified>
</cp:coreProperties>
</file>